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7"/>
        <w:gridCol w:w="6497"/>
      </w:tblGrid>
      <w:tr w:rsidR="004E79D7" w:rsidRPr="00115459" w14:paraId="1953CBC7" w14:textId="77777777" w:rsidTr="00577C4E">
        <w:trPr>
          <w:jc w:val="center"/>
        </w:trPr>
        <w:tc>
          <w:tcPr>
            <w:tcW w:w="6497" w:type="dxa"/>
            <w:vAlign w:val="center"/>
          </w:tcPr>
          <w:p w14:paraId="275BD72C" w14:textId="72922704" w:rsidR="00DD5082" w:rsidRPr="00115459" w:rsidRDefault="00D748DB" w:rsidP="004E79D7">
            <w:pPr>
              <w:spacing w:before="60" w:after="60" w:line="264" w:lineRule="auto"/>
              <w:jc w:val="center"/>
              <w:rPr>
                <w:rFonts w:ascii="Times New Roman" w:hAnsi="Times New Roman" w:cs="Times New Roman"/>
                <w:sz w:val="26"/>
                <w:szCs w:val="26"/>
              </w:rPr>
            </w:pPr>
            <w:r>
              <w:rPr>
                <w:rFonts w:ascii="Times New Roman" w:hAnsi="Times New Roman" w:cs="Times New Roman"/>
                <w:sz w:val="26"/>
                <w:szCs w:val="26"/>
              </w:rPr>
              <w:t>UBND</w:t>
            </w:r>
            <w:r w:rsidR="00DD5082" w:rsidRPr="00115459">
              <w:rPr>
                <w:rFonts w:ascii="Times New Roman" w:hAnsi="Times New Roman" w:cs="Times New Roman"/>
                <w:sz w:val="26"/>
                <w:szCs w:val="26"/>
              </w:rPr>
              <w:t xml:space="preserve"> TỈNH LÂM ĐỒNG</w:t>
            </w:r>
          </w:p>
          <w:p w14:paraId="095A7E11" w14:textId="7836C010" w:rsidR="00DD5082" w:rsidRPr="00115459" w:rsidRDefault="00D748DB" w:rsidP="00577C4E">
            <w:pPr>
              <w:spacing w:before="60" w:line="264" w:lineRule="auto"/>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67731DB2" wp14:editId="38C9973D">
                      <wp:simplePos x="0" y="0"/>
                      <wp:positionH relativeFrom="column">
                        <wp:posOffset>1784985</wp:posOffset>
                      </wp:positionH>
                      <wp:positionV relativeFrom="paragraph">
                        <wp:posOffset>203200</wp:posOffset>
                      </wp:positionV>
                      <wp:extent cx="397510" cy="0"/>
                      <wp:effectExtent l="0" t="0" r="0" b="0"/>
                      <wp:wrapNone/>
                      <wp:docPr id="397976854" name="Straight Connector 3"/>
                      <wp:cNvGraphicFramePr/>
                      <a:graphic xmlns:a="http://schemas.openxmlformats.org/drawingml/2006/main">
                        <a:graphicData uri="http://schemas.microsoft.com/office/word/2010/wordprocessingShape">
                          <wps:wsp>
                            <wps:cNvCnPr/>
                            <wps:spPr>
                              <a:xfrm>
                                <a:off x="0" y="0"/>
                                <a:ext cx="3975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E4A2D0"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5pt,16pt" to="171.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" strokecolor="#5b9bd5 [3204]" strokeweight=".5pt">
                      <v:stroke joinstyle="miter"/>
                    </v:line>
                  </w:pict>
                </mc:Fallback>
              </mc:AlternateContent>
            </w:r>
            <w:r w:rsidR="00DD5082" w:rsidRPr="00115459">
              <w:rPr>
                <w:rFonts w:ascii="Times New Roman" w:hAnsi="Times New Roman" w:cs="Times New Roman"/>
                <w:b/>
                <w:sz w:val="26"/>
                <w:szCs w:val="26"/>
              </w:rPr>
              <w:t xml:space="preserve">SỞ </w:t>
            </w:r>
            <w:r>
              <w:rPr>
                <w:rFonts w:ascii="Times New Roman" w:hAnsi="Times New Roman" w:cs="Times New Roman"/>
                <w:b/>
                <w:sz w:val="26"/>
                <w:szCs w:val="26"/>
              </w:rPr>
              <w:t>NỘI VỤ</w:t>
            </w:r>
          </w:p>
          <w:p w14:paraId="6FA305CC" w14:textId="77777777" w:rsidR="00DD5082" w:rsidRPr="00115459" w:rsidRDefault="00DD5082" w:rsidP="004E79D7">
            <w:pPr>
              <w:spacing w:before="60" w:after="60" w:line="264" w:lineRule="auto"/>
              <w:jc w:val="center"/>
              <w:rPr>
                <w:rFonts w:ascii="Times New Roman" w:hAnsi="Times New Roman" w:cs="Times New Roman"/>
                <w:b/>
                <w:sz w:val="26"/>
                <w:szCs w:val="26"/>
              </w:rPr>
            </w:pPr>
          </w:p>
        </w:tc>
        <w:tc>
          <w:tcPr>
            <w:tcW w:w="6497" w:type="dxa"/>
            <w:vAlign w:val="center"/>
          </w:tcPr>
          <w:p w14:paraId="5C226914" w14:textId="77777777" w:rsidR="00DD5082" w:rsidRPr="00115459" w:rsidRDefault="00DD5082" w:rsidP="00577C4E">
            <w:pPr>
              <w:spacing w:before="60" w:after="60" w:line="264" w:lineRule="auto"/>
              <w:jc w:val="center"/>
              <w:rPr>
                <w:rFonts w:ascii="Times New Roman" w:hAnsi="Times New Roman" w:cs="Times New Roman"/>
                <w:b/>
                <w:sz w:val="26"/>
                <w:szCs w:val="26"/>
              </w:rPr>
            </w:pPr>
            <w:r w:rsidRPr="00115459">
              <w:rPr>
                <w:rFonts w:ascii="Times New Roman" w:hAnsi="Times New Roman" w:cs="Times New Roman"/>
                <w:b/>
                <w:sz w:val="26"/>
                <w:szCs w:val="26"/>
              </w:rPr>
              <w:t>CỘNG HOÀ XÃ HỘI CHỦ NGHĨA VIỆT NAM</w:t>
            </w:r>
          </w:p>
          <w:p w14:paraId="2F261BC7" w14:textId="42F973EB" w:rsidR="00DD5082" w:rsidRPr="00115459" w:rsidRDefault="004E79D7" w:rsidP="00577C4E">
            <w:pPr>
              <w:spacing w:before="60" w:line="264" w:lineRule="auto"/>
              <w:jc w:val="center"/>
              <w:rPr>
                <w:rFonts w:ascii="Times New Roman" w:hAnsi="Times New Roman" w:cs="Times New Roman"/>
                <w:b/>
                <w:sz w:val="26"/>
                <w:szCs w:val="26"/>
              </w:rPr>
            </w:pPr>
            <w:r w:rsidRPr="00115459">
              <w:rPr>
                <w:rFonts w:ascii="Times New Roman" w:hAnsi="Times New Roman" w:cs="Times New Roman"/>
                <w:i/>
                <w:noProof/>
                <w:sz w:val="26"/>
                <w:szCs w:val="26"/>
              </w:rPr>
              <mc:AlternateContent>
                <mc:Choice Requires="wps">
                  <w:drawing>
                    <wp:anchor distT="0" distB="0" distL="114300" distR="114300" simplePos="0" relativeHeight="251659264" behindDoc="0" locked="0" layoutInCell="1" allowOverlap="1" wp14:anchorId="04605C74" wp14:editId="08760D4B">
                      <wp:simplePos x="0" y="0"/>
                      <wp:positionH relativeFrom="column">
                        <wp:posOffset>975360</wp:posOffset>
                      </wp:positionH>
                      <wp:positionV relativeFrom="paragraph">
                        <wp:posOffset>215900</wp:posOffset>
                      </wp:positionV>
                      <wp:extent cx="2026920" cy="0"/>
                      <wp:effectExtent l="0" t="0" r="11430" b="19050"/>
                      <wp:wrapNone/>
                      <wp:docPr id="1" name="Straight Connector 1"/>
                      <wp:cNvGraphicFramePr/>
                      <a:graphic xmlns:a="http://schemas.openxmlformats.org/drawingml/2006/main">
                        <a:graphicData uri="http://schemas.microsoft.com/office/word/2010/wordprocessingShape">
                          <wps:wsp>
                            <wps:cNvCnPr/>
                            <wps:spPr>
                              <a:xfrm>
                                <a:off x="0" y="0"/>
                                <a:ext cx="2026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116A7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8pt,17pt" to="236.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" strokecolor="black [3200]" strokeweight=".5pt">
                      <v:stroke joinstyle="miter"/>
                    </v:line>
                  </w:pict>
                </mc:Fallback>
              </mc:AlternateContent>
            </w:r>
            <w:r w:rsidR="00DD5082" w:rsidRPr="00115459">
              <w:rPr>
                <w:rFonts w:ascii="Times New Roman" w:hAnsi="Times New Roman" w:cs="Times New Roman"/>
                <w:b/>
                <w:sz w:val="26"/>
                <w:szCs w:val="26"/>
              </w:rPr>
              <w:t>Độc lập – Tự do – Hạnh phúc</w:t>
            </w:r>
          </w:p>
          <w:p w14:paraId="64047044" w14:textId="44A76910" w:rsidR="004E79D7" w:rsidRPr="00115459" w:rsidRDefault="00DD5082" w:rsidP="00577C4E">
            <w:pPr>
              <w:spacing w:before="60" w:after="60" w:line="264" w:lineRule="auto"/>
              <w:jc w:val="center"/>
              <w:rPr>
                <w:rFonts w:ascii="Times New Roman" w:hAnsi="Times New Roman" w:cs="Times New Roman"/>
                <w:i/>
                <w:sz w:val="26"/>
                <w:szCs w:val="26"/>
              </w:rPr>
            </w:pPr>
            <w:r w:rsidRPr="00115459">
              <w:rPr>
                <w:rFonts w:ascii="Times New Roman" w:hAnsi="Times New Roman" w:cs="Times New Roman"/>
                <w:i/>
                <w:sz w:val="26"/>
                <w:szCs w:val="26"/>
              </w:rPr>
              <w:t xml:space="preserve">Lâm Đồng, ngày </w:t>
            </w:r>
            <w:r w:rsidR="00577C4E" w:rsidRPr="00115459">
              <w:rPr>
                <w:rFonts w:ascii="Times New Roman" w:hAnsi="Times New Roman" w:cs="Times New Roman"/>
                <w:i/>
                <w:sz w:val="26"/>
                <w:szCs w:val="26"/>
              </w:rPr>
              <w:t xml:space="preserve">  </w:t>
            </w:r>
            <w:r w:rsidRPr="00115459">
              <w:rPr>
                <w:rFonts w:ascii="Times New Roman" w:hAnsi="Times New Roman" w:cs="Times New Roman"/>
                <w:i/>
                <w:sz w:val="26"/>
                <w:szCs w:val="26"/>
              </w:rPr>
              <w:t xml:space="preserve">  tháng </w:t>
            </w:r>
            <w:r w:rsidR="00577C4E" w:rsidRPr="00115459">
              <w:rPr>
                <w:rFonts w:ascii="Times New Roman" w:hAnsi="Times New Roman" w:cs="Times New Roman"/>
                <w:i/>
                <w:sz w:val="26"/>
                <w:szCs w:val="26"/>
              </w:rPr>
              <w:t xml:space="preserve">  </w:t>
            </w:r>
            <w:r w:rsidRPr="00115459">
              <w:rPr>
                <w:rFonts w:ascii="Times New Roman" w:hAnsi="Times New Roman" w:cs="Times New Roman"/>
                <w:i/>
                <w:sz w:val="26"/>
                <w:szCs w:val="26"/>
              </w:rPr>
              <w:t xml:space="preserve">  năm 2026</w:t>
            </w:r>
          </w:p>
        </w:tc>
      </w:tr>
    </w:tbl>
    <w:p w14:paraId="6CB7CFFA" w14:textId="77777777" w:rsidR="00577C4E" w:rsidRPr="00115459" w:rsidRDefault="00577C4E" w:rsidP="004E79D7">
      <w:pPr>
        <w:spacing w:before="60" w:after="60" w:line="264" w:lineRule="auto"/>
        <w:jc w:val="center"/>
        <w:rPr>
          <w:rFonts w:ascii="Times New Roman" w:hAnsi="Times New Roman" w:cs="Times New Roman"/>
          <w:b/>
          <w:sz w:val="26"/>
          <w:szCs w:val="26"/>
        </w:rPr>
      </w:pPr>
    </w:p>
    <w:p w14:paraId="3EBD5A6C" w14:textId="2AF8358B" w:rsidR="00E767F0" w:rsidRDefault="00DD5082" w:rsidP="004E79D7">
      <w:pPr>
        <w:spacing w:before="60" w:after="60" w:line="264" w:lineRule="auto"/>
        <w:jc w:val="center"/>
        <w:rPr>
          <w:rFonts w:ascii="Times New Roman" w:hAnsi="Times New Roman" w:cs="Times New Roman"/>
          <w:b/>
          <w:sz w:val="28"/>
          <w:szCs w:val="28"/>
        </w:rPr>
      </w:pPr>
      <w:r w:rsidRPr="00F00CE0">
        <w:rPr>
          <w:rFonts w:ascii="Times New Roman" w:hAnsi="Times New Roman" w:cs="Times New Roman"/>
          <w:b/>
          <w:sz w:val="28"/>
          <w:szCs w:val="28"/>
        </w:rPr>
        <w:t xml:space="preserve">BẢNG THUYẾT MINH NỘI DUNG DỰ THẢO NGHỊ QUYẾT QUY ĐỊNH CHÍNH SÁCH </w:t>
      </w:r>
      <w:r w:rsidR="00D748DB" w:rsidRPr="00F00CE0">
        <w:rPr>
          <w:rFonts w:ascii="Times New Roman" w:hAnsi="Times New Roman" w:cs="Times New Roman"/>
          <w:b/>
          <w:sz w:val="28"/>
          <w:szCs w:val="28"/>
        </w:rPr>
        <w:t>THU HÚT, TRỌNG DỤNG NGƯỜI CÓ TÀI NĂNG LÀM VIỆC TẠI</w:t>
      </w:r>
      <w:r w:rsidR="00033C20" w:rsidRPr="00F00CE0">
        <w:rPr>
          <w:rFonts w:ascii="Times New Roman" w:hAnsi="Times New Roman" w:cs="Times New Roman"/>
          <w:b/>
          <w:sz w:val="28"/>
          <w:szCs w:val="28"/>
        </w:rPr>
        <w:t xml:space="preserve"> TỈNH LÂM ĐỒNG</w:t>
      </w:r>
    </w:p>
    <w:p w14:paraId="4A71787E" w14:textId="77777777" w:rsidR="007C6554" w:rsidRDefault="007C6554" w:rsidP="004E79D7">
      <w:pPr>
        <w:spacing w:before="60" w:after="60" w:line="264" w:lineRule="auto"/>
        <w:jc w:val="center"/>
        <w:rPr>
          <w:rFonts w:ascii="Times New Roman" w:hAnsi="Times New Roman" w:cs="Times New Roman"/>
          <w:b/>
          <w:sz w:val="28"/>
          <w:szCs w:val="28"/>
        </w:rPr>
      </w:pPr>
    </w:p>
    <w:p w14:paraId="6EA3429B" w14:textId="77777777" w:rsidR="007C6554" w:rsidRPr="00F00CE0" w:rsidRDefault="007C6554" w:rsidP="004E79D7">
      <w:pPr>
        <w:spacing w:before="60" w:after="60" w:line="264" w:lineRule="auto"/>
        <w:jc w:val="center"/>
        <w:rPr>
          <w:rFonts w:ascii="Times New Roman" w:hAnsi="Times New Roman" w:cs="Times New Roman"/>
          <w:b/>
          <w:sz w:val="28"/>
          <w:szCs w:val="28"/>
        </w:rPr>
      </w:pPr>
    </w:p>
    <w:tbl>
      <w:tblPr>
        <w:tblStyle w:val="TableGrid"/>
        <w:tblW w:w="15294" w:type="dxa"/>
        <w:jc w:val="center"/>
        <w:tblLook w:val="04A0" w:firstRow="1" w:lastRow="0" w:firstColumn="1" w:lastColumn="0" w:noHBand="0" w:noVBand="1"/>
      </w:tblPr>
      <w:tblGrid>
        <w:gridCol w:w="6074"/>
        <w:gridCol w:w="9220"/>
      </w:tblGrid>
      <w:tr w:rsidR="00115459" w:rsidRPr="00D21B98" w14:paraId="111F060D" w14:textId="77777777" w:rsidTr="009C7F03">
        <w:trPr>
          <w:jc w:val="center"/>
        </w:trPr>
        <w:tc>
          <w:tcPr>
            <w:tcW w:w="6074" w:type="dxa"/>
          </w:tcPr>
          <w:p w14:paraId="0142C5DE" w14:textId="77777777" w:rsidR="00DD5082" w:rsidRPr="00D21B98" w:rsidRDefault="00366C00" w:rsidP="007C6554">
            <w:pPr>
              <w:spacing w:before="60" w:after="60" w:line="264" w:lineRule="auto"/>
              <w:jc w:val="center"/>
              <w:rPr>
                <w:rFonts w:ascii="Times New Roman" w:hAnsi="Times New Roman" w:cs="Times New Roman"/>
                <w:b/>
                <w:sz w:val="28"/>
                <w:szCs w:val="28"/>
              </w:rPr>
            </w:pPr>
            <w:r w:rsidRPr="00D21B98">
              <w:rPr>
                <w:rFonts w:ascii="Times New Roman" w:hAnsi="Times New Roman" w:cs="Times New Roman"/>
                <w:b/>
                <w:sz w:val="28"/>
                <w:szCs w:val="28"/>
              </w:rPr>
              <w:t>DỰ THẢO NGHỊ QUYẾT</w:t>
            </w:r>
          </w:p>
        </w:tc>
        <w:tc>
          <w:tcPr>
            <w:tcW w:w="9220" w:type="dxa"/>
          </w:tcPr>
          <w:p w14:paraId="79AD86F3" w14:textId="77777777" w:rsidR="00DD5082" w:rsidRPr="00D21B98" w:rsidRDefault="00366C00" w:rsidP="007C6554">
            <w:pPr>
              <w:spacing w:before="60" w:after="60" w:line="264" w:lineRule="auto"/>
              <w:jc w:val="center"/>
              <w:rPr>
                <w:rFonts w:ascii="Times New Roman" w:hAnsi="Times New Roman" w:cs="Times New Roman"/>
                <w:b/>
                <w:sz w:val="28"/>
                <w:szCs w:val="28"/>
              </w:rPr>
            </w:pPr>
            <w:r w:rsidRPr="00D21B98">
              <w:rPr>
                <w:rFonts w:ascii="Times New Roman" w:hAnsi="Times New Roman" w:cs="Times New Roman"/>
                <w:b/>
                <w:sz w:val="28"/>
                <w:szCs w:val="28"/>
              </w:rPr>
              <w:t>THUYẾT MINH</w:t>
            </w:r>
          </w:p>
        </w:tc>
      </w:tr>
      <w:tr w:rsidR="00115459" w:rsidRPr="00D21B98" w14:paraId="45611060" w14:textId="77777777" w:rsidTr="009C7F03">
        <w:trPr>
          <w:jc w:val="center"/>
        </w:trPr>
        <w:tc>
          <w:tcPr>
            <w:tcW w:w="6074" w:type="dxa"/>
          </w:tcPr>
          <w:p w14:paraId="6E37E3C8" w14:textId="77777777" w:rsidR="00366C00" w:rsidRPr="00D21B98" w:rsidRDefault="00366C00" w:rsidP="00274B1C">
            <w:pPr>
              <w:spacing w:before="60" w:after="60" w:line="264" w:lineRule="auto"/>
              <w:jc w:val="both"/>
              <w:rPr>
                <w:rFonts w:ascii="Times New Roman" w:hAnsi="Times New Roman" w:cs="Times New Roman"/>
                <w:sz w:val="28"/>
                <w:szCs w:val="28"/>
              </w:rPr>
            </w:pPr>
            <w:r w:rsidRPr="00D21B98">
              <w:rPr>
                <w:rFonts w:ascii="Times New Roman" w:hAnsi="Times New Roman" w:cs="Times New Roman"/>
                <w:sz w:val="28"/>
                <w:szCs w:val="28"/>
              </w:rPr>
              <w:t>Về thẩm quyền ban hành Nghị quyết</w:t>
            </w:r>
          </w:p>
        </w:tc>
        <w:tc>
          <w:tcPr>
            <w:tcW w:w="9220" w:type="dxa"/>
          </w:tcPr>
          <w:p w14:paraId="712A5F4C" w14:textId="0F735E8C" w:rsidR="007744F8" w:rsidRPr="00D21B98" w:rsidRDefault="007C6554" w:rsidP="002128ED">
            <w:pPr>
              <w:spacing w:before="60" w:after="60" w:line="264" w:lineRule="auto"/>
              <w:jc w:val="both"/>
              <w:rPr>
                <w:rFonts w:ascii="Times New Roman" w:hAnsi="Times New Roman" w:cs="Times New Roman"/>
                <w:sz w:val="28"/>
                <w:szCs w:val="28"/>
              </w:rPr>
            </w:pPr>
            <w:r>
              <w:rPr>
                <w:rFonts w:ascii="Times New Roman" w:hAnsi="Times New Roman" w:cs="Times New Roman"/>
                <w:sz w:val="28"/>
                <w:szCs w:val="28"/>
              </w:rPr>
              <w:t>*</w:t>
            </w:r>
            <w:r w:rsidR="002128ED" w:rsidRPr="00D21B98">
              <w:rPr>
                <w:rFonts w:ascii="Times New Roman" w:hAnsi="Times New Roman" w:cs="Times New Roman"/>
                <w:sz w:val="28"/>
                <w:szCs w:val="28"/>
              </w:rPr>
              <w:t xml:space="preserve"> </w:t>
            </w:r>
            <w:r w:rsidR="007744F8" w:rsidRPr="00D21B98">
              <w:rPr>
                <w:rFonts w:ascii="Times New Roman" w:hAnsi="Times New Roman" w:cs="Times New Roman"/>
                <w:sz w:val="28"/>
                <w:szCs w:val="28"/>
              </w:rPr>
              <w:t xml:space="preserve">Về thẩm quyền ban hành Nghị quyết của Hội đồng nhân dân tỉnh: </w:t>
            </w:r>
            <w:r>
              <w:rPr>
                <w:rFonts w:ascii="Times New Roman" w:hAnsi="Times New Roman" w:cs="Times New Roman"/>
                <w:sz w:val="28"/>
                <w:szCs w:val="28"/>
              </w:rPr>
              <w:t>Thực hiện theo</w:t>
            </w:r>
            <w:r w:rsidR="007744F8" w:rsidRPr="00D21B98">
              <w:rPr>
                <w:rFonts w:ascii="Times New Roman" w:hAnsi="Times New Roman" w:cs="Times New Roman"/>
                <w:sz w:val="28"/>
                <w:szCs w:val="28"/>
              </w:rPr>
              <w:t xml:space="preserve"> các quy định hiện hành.</w:t>
            </w:r>
            <w:r>
              <w:rPr>
                <w:rFonts w:ascii="Times New Roman" w:hAnsi="Times New Roman" w:cs="Times New Roman"/>
                <w:sz w:val="28"/>
                <w:szCs w:val="28"/>
              </w:rPr>
              <w:t xml:space="preserve"> Cụ thể:</w:t>
            </w:r>
          </w:p>
          <w:p w14:paraId="33AFB72D" w14:textId="77777777" w:rsidR="002128ED" w:rsidRPr="00D21B98" w:rsidRDefault="002128ED" w:rsidP="002128ED">
            <w:pPr>
              <w:spacing w:before="60" w:after="60" w:line="264" w:lineRule="auto"/>
              <w:jc w:val="both"/>
              <w:rPr>
                <w:rFonts w:ascii="Times New Roman" w:hAnsi="Times New Roman" w:cs="Times New Roman"/>
                <w:sz w:val="28"/>
                <w:szCs w:val="28"/>
              </w:rPr>
            </w:pPr>
            <w:r w:rsidRPr="00D21B98">
              <w:rPr>
                <w:rFonts w:ascii="Times New Roman" w:hAnsi="Times New Roman" w:cs="Times New Roman"/>
                <w:sz w:val="28"/>
                <w:szCs w:val="28"/>
              </w:rPr>
              <w:t xml:space="preserve">- Tại </w:t>
            </w:r>
            <w:bookmarkStart w:id="0" w:name="_Hlk234483946"/>
            <w:r w:rsidRPr="00D21B98">
              <w:rPr>
                <w:rFonts w:ascii="Times New Roman" w:hAnsi="Times New Roman" w:cs="Times New Roman"/>
                <w:sz w:val="28"/>
                <w:szCs w:val="28"/>
              </w:rPr>
              <w:t>điểm b, điểm c khoản 1, điểm a khoản 4, điểm a khoản 5 Điều 15 Luật tổ chức chính quyền địa phương số 72/2025/QH15 quy định nhiệm vụ, quyền hạn của Hội đồng nhân dân tỉnh</w:t>
            </w:r>
            <w:bookmarkEnd w:id="0"/>
            <w:r w:rsidRPr="00D21B98">
              <w:rPr>
                <w:rFonts w:ascii="Times New Roman" w:hAnsi="Times New Roman" w:cs="Times New Roman"/>
                <w:sz w:val="28"/>
                <w:szCs w:val="28"/>
              </w:rPr>
              <w:t>:</w:t>
            </w:r>
          </w:p>
          <w:p w14:paraId="7712FCA1" w14:textId="77777777" w:rsidR="002128ED" w:rsidRPr="00D21B98" w:rsidRDefault="002128ED" w:rsidP="002128ED">
            <w:pPr>
              <w:shd w:val="clear" w:color="auto" w:fill="FFFFFF"/>
              <w:spacing w:before="60" w:after="60" w:line="264" w:lineRule="auto"/>
              <w:jc w:val="both"/>
              <w:rPr>
                <w:rFonts w:ascii="Times New Roman" w:hAnsi="Times New Roman" w:cs="Times New Roman"/>
                <w:iCs/>
                <w:sz w:val="28"/>
                <w:szCs w:val="28"/>
              </w:rPr>
            </w:pPr>
            <w:r w:rsidRPr="00D21B98">
              <w:rPr>
                <w:rFonts w:ascii="Times New Roman" w:eastAsia="Times New Roman" w:hAnsi="Times New Roman" w:cs="Times New Roman"/>
                <w:iCs/>
                <w:sz w:val="28"/>
                <w:szCs w:val="28"/>
              </w:rPr>
              <w:t>“</w:t>
            </w:r>
            <w:r w:rsidRPr="00D21B98">
              <w:rPr>
                <w:rFonts w:ascii="Times New Roman" w:hAnsi="Times New Roman" w:cs="Times New Roman"/>
                <w:iCs/>
                <w:sz w:val="28"/>
                <w:szCs w:val="28"/>
              </w:rPr>
              <w:t xml:space="preserve">1. Trong tổ chức và bảo đảm việc thi hành Hiến pháp và pháp luật: </w:t>
            </w:r>
          </w:p>
          <w:p w14:paraId="2E72B10A" w14:textId="77777777" w:rsidR="002128ED" w:rsidRPr="00D21B98" w:rsidRDefault="002128ED" w:rsidP="002128ED">
            <w:pPr>
              <w:shd w:val="clear" w:color="auto" w:fill="FFFFFF"/>
              <w:spacing w:before="60" w:after="60" w:line="264" w:lineRule="auto"/>
              <w:jc w:val="both"/>
              <w:rPr>
                <w:rFonts w:ascii="Times New Roman" w:hAnsi="Times New Roman" w:cs="Times New Roman"/>
                <w:i/>
                <w:iCs/>
                <w:sz w:val="28"/>
                <w:szCs w:val="28"/>
              </w:rPr>
            </w:pPr>
            <w:r w:rsidRPr="00D21B98">
              <w:rPr>
                <w:rFonts w:ascii="Times New Roman" w:hAnsi="Times New Roman" w:cs="Times New Roman"/>
                <w:i/>
                <w:iCs/>
                <w:sz w:val="28"/>
                <w:szCs w:val="28"/>
              </w:rPr>
              <w:t>b) Quyết định chiến lược, cơ chế, chính sách để phát triển kinh tế - xã hội, phát triển các ngành, lĩnh vực, phát triển kinh tế tư nhân; đột phá phát triển khoa học, công nghệ, đổi mới sáng tạo và chuyển đổi số của địa phương;</w:t>
            </w:r>
          </w:p>
          <w:p w14:paraId="48CF2C8E" w14:textId="6CC82305" w:rsidR="002128ED" w:rsidRPr="00D21B98" w:rsidRDefault="002128ED" w:rsidP="002128ED">
            <w:pPr>
              <w:shd w:val="clear" w:color="auto" w:fill="FFFFFF"/>
              <w:spacing w:before="60" w:after="60" w:line="264" w:lineRule="auto"/>
              <w:jc w:val="both"/>
              <w:rPr>
                <w:rFonts w:ascii="Times New Roman" w:eastAsia="Times New Roman" w:hAnsi="Times New Roman" w:cs="Times New Roman"/>
                <w:i/>
                <w:iCs/>
                <w:sz w:val="28"/>
                <w:szCs w:val="28"/>
              </w:rPr>
            </w:pPr>
            <w:r w:rsidRPr="00D21B98">
              <w:rPr>
                <w:rFonts w:ascii="Times New Roman" w:hAnsi="Times New Roman" w:cs="Times New Roman"/>
                <w:i/>
                <w:iCs/>
                <w:sz w:val="28"/>
                <w:szCs w:val="28"/>
              </w:rPr>
              <w:t>c) Căn cứ vào chủ trương của Đảng, quyết định áp dụng thí điểm các chính sách đặc thù, đặc biệt, chưa được quy định trong pháp luật để thúc đẩy phát triển kinh tế - xã hội trên địa bàn phù hợp với khả năng cân đối của ngân sách địa phương sau khi đã báo cáo và được Thủ tướng Chính phủ cho phép; quyết định các chế độ chi ngân sách đối với một số nhiệm vụ chi có tính chất đặc thù ở địa phương theo quy định của Luật Ngân sách nhà nước;</w:t>
            </w:r>
          </w:p>
          <w:p w14:paraId="643208BF" w14:textId="4E2D9AC9" w:rsidR="00DC57AD" w:rsidRPr="00D21B98" w:rsidRDefault="00DC57AD" w:rsidP="00274B1C">
            <w:pPr>
              <w:shd w:val="clear" w:color="auto" w:fill="FFFFFF"/>
              <w:spacing w:before="60" w:after="60" w:line="264" w:lineRule="auto"/>
              <w:jc w:val="both"/>
              <w:rPr>
                <w:rFonts w:ascii="Times New Roman" w:eastAsia="Times New Roman" w:hAnsi="Times New Roman" w:cs="Times New Roman"/>
                <w:i/>
                <w:sz w:val="28"/>
                <w:szCs w:val="28"/>
              </w:rPr>
            </w:pPr>
            <w:r w:rsidRPr="00D21B98">
              <w:rPr>
                <w:rFonts w:ascii="Times New Roman" w:eastAsia="Times New Roman" w:hAnsi="Times New Roman" w:cs="Times New Roman"/>
                <w:i/>
                <w:sz w:val="28"/>
                <w:szCs w:val="28"/>
              </w:rPr>
              <w:lastRenderedPageBreak/>
              <w:t>4. Trong lĩnh vực khoa học, công nghệ, thông tin, đổi mới sáng tạo và chuyển đổi số:</w:t>
            </w:r>
          </w:p>
          <w:p w14:paraId="6E86705C" w14:textId="77777777" w:rsidR="00DC57AD" w:rsidRPr="00D21B98" w:rsidRDefault="00DC57AD" w:rsidP="00274B1C">
            <w:pPr>
              <w:shd w:val="clear" w:color="auto" w:fill="FFFFFF"/>
              <w:spacing w:before="60" w:after="60" w:line="264" w:lineRule="auto"/>
              <w:jc w:val="both"/>
              <w:rPr>
                <w:rFonts w:ascii="Times New Roman" w:eastAsia="Times New Roman" w:hAnsi="Times New Roman" w:cs="Times New Roman"/>
                <w:i/>
                <w:sz w:val="28"/>
                <w:szCs w:val="28"/>
              </w:rPr>
            </w:pPr>
            <w:r w:rsidRPr="00D21B98">
              <w:rPr>
                <w:rFonts w:ascii="Times New Roman" w:eastAsia="Times New Roman" w:hAnsi="Times New Roman" w:cs="Times New Roman"/>
                <w:i/>
                <w:sz w:val="28"/>
                <w:szCs w:val="28"/>
              </w:rPr>
              <w:t>a) Quyết định chính sách, biện pháp nhằm phát triển khoa học, công nghệ, thông tin, thúc đẩy đổi mới sáng tạo và chuyển đổi số của địa phương theo quy định của pháp luật;</w:t>
            </w:r>
          </w:p>
          <w:p w14:paraId="16E41DEF" w14:textId="77777777" w:rsidR="007744F8" w:rsidRPr="00D21B98" w:rsidRDefault="007744F8" w:rsidP="00274B1C">
            <w:pPr>
              <w:spacing w:before="60" w:after="60" w:line="264" w:lineRule="auto"/>
              <w:jc w:val="both"/>
              <w:rPr>
                <w:rFonts w:ascii="Times New Roman" w:hAnsi="Times New Roman" w:cs="Times New Roman"/>
                <w:sz w:val="28"/>
                <w:szCs w:val="28"/>
              </w:rPr>
            </w:pPr>
            <w:r w:rsidRPr="00D21B98">
              <w:rPr>
                <w:rFonts w:ascii="Times New Roman" w:hAnsi="Times New Roman" w:cs="Times New Roman"/>
                <w:sz w:val="28"/>
                <w:szCs w:val="28"/>
              </w:rPr>
              <w:t>- Tại Điều 21 Luật Ban hành văn bản quy phạm pháp luật số 64/2025/QH15 được sửa đổi, bổ sung bởi Khoản 3 Điều 1 Luật số 87/2025/QH15 quy định:</w:t>
            </w:r>
          </w:p>
          <w:p w14:paraId="485D05BB" w14:textId="77777777" w:rsidR="007744F8" w:rsidRPr="00D21B98" w:rsidRDefault="007744F8" w:rsidP="00274B1C">
            <w:pPr>
              <w:spacing w:before="60" w:after="60" w:line="264" w:lineRule="auto"/>
              <w:jc w:val="both"/>
              <w:rPr>
                <w:rFonts w:ascii="Times New Roman" w:hAnsi="Times New Roman" w:cs="Times New Roman"/>
                <w:i/>
                <w:sz w:val="28"/>
                <w:szCs w:val="28"/>
              </w:rPr>
            </w:pPr>
            <w:r w:rsidRPr="00D21B98">
              <w:rPr>
                <w:rFonts w:ascii="Times New Roman" w:hAnsi="Times New Roman" w:cs="Times New Roman"/>
                <w:i/>
                <w:sz w:val="28"/>
                <w:szCs w:val="28"/>
              </w:rPr>
              <w:t>“1. Hội đồng nhân dân cấp tỉnh ban hành nghị quyết để quy định:</w:t>
            </w:r>
          </w:p>
          <w:p w14:paraId="20DBCBA6" w14:textId="77777777" w:rsidR="00366C00" w:rsidRPr="00D21B98" w:rsidRDefault="007744F8" w:rsidP="00274B1C">
            <w:pPr>
              <w:spacing w:before="60" w:after="60" w:line="264" w:lineRule="auto"/>
              <w:jc w:val="both"/>
              <w:rPr>
                <w:rFonts w:ascii="Times New Roman" w:hAnsi="Times New Roman" w:cs="Times New Roman"/>
                <w:i/>
                <w:sz w:val="28"/>
                <w:szCs w:val="28"/>
              </w:rPr>
            </w:pPr>
            <w:r w:rsidRPr="00D21B98">
              <w:rPr>
                <w:rFonts w:ascii="Times New Roman" w:hAnsi="Times New Roman" w:cs="Times New Roman"/>
                <w:i/>
                <w:sz w:val="28"/>
                <w:szCs w:val="28"/>
              </w:rPr>
              <w:t>c)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p>
          <w:p w14:paraId="026CBC2D" w14:textId="1A8BB7FC" w:rsidR="00872272" w:rsidRPr="00D21B98" w:rsidRDefault="00872272" w:rsidP="00D30F95">
            <w:pPr>
              <w:spacing w:before="120" w:after="120" w:line="288" w:lineRule="auto"/>
              <w:ind w:hanging="72"/>
              <w:jc w:val="both"/>
              <w:rPr>
                <w:rFonts w:ascii="Times New Roman" w:hAnsi="Times New Roman" w:cs="Times New Roman"/>
                <w:i/>
                <w:sz w:val="28"/>
                <w:szCs w:val="28"/>
              </w:rPr>
            </w:pPr>
            <w:r w:rsidRPr="00D21B98">
              <w:rPr>
                <w:rFonts w:ascii="Times New Roman" w:hAnsi="Times New Roman" w:cs="Times New Roman"/>
                <w:iCs/>
                <w:sz w:val="28"/>
                <w:szCs w:val="28"/>
              </w:rPr>
              <w:t>- Tại</w:t>
            </w:r>
            <w:r w:rsidRPr="00D21B98">
              <w:rPr>
                <w:rFonts w:ascii="Times New Roman" w:hAnsi="Times New Roman" w:cs="Times New Roman"/>
                <w:i/>
                <w:sz w:val="28"/>
                <w:szCs w:val="28"/>
              </w:rPr>
              <w:t xml:space="preserve"> </w:t>
            </w:r>
            <w:r w:rsidRPr="00D21B98">
              <w:rPr>
                <w:rFonts w:ascii="Times New Roman" w:hAnsi="Times New Roman" w:cs="Times New Roman"/>
                <w:iCs/>
                <w:sz w:val="28"/>
                <w:szCs w:val="28"/>
                <w:lang w:val="nl-NL"/>
              </w:rPr>
              <w:t xml:space="preserve">điểm h khoản 9 Điều 31 Luật Ngân sách nhà nước (có hiệu lực từ năm ngân sách 2026) quy định Hội đồng nhân dân cấp tỉnh có thẩm quyền </w:t>
            </w:r>
            <w:r w:rsidRPr="00D21B98">
              <w:rPr>
                <w:rFonts w:ascii="Times New Roman" w:hAnsi="Times New Roman" w:cs="Times New Roman"/>
                <w:i/>
                <w:sz w:val="28"/>
                <w:szCs w:val="28"/>
                <w:lang w:val="nl-NL"/>
              </w:rPr>
              <w:t>“q</w:t>
            </w:r>
            <w:r w:rsidRPr="00D21B98">
              <w:rPr>
                <w:rFonts w:ascii="Times New Roman" w:hAnsi="Times New Roman" w:cs="Times New Roman"/>
                <w:i/>
                <w:sz w:val="28"/>
                <w:szCs w:val="28"/>
                <w:lang w:val="en"/>
              </w:rPr>
              <w:t>uy</w:t>
            </w:r>
            <w:r w:rsidRPr="00D21B98">
              <w:rPr>
                <w:rFonts w:ascii="Times New Roman" w:hAnsi="Times New Roman" w:cs="Times New Roman"/>
                <w:i/>
                <w:sz w:val="28"/>
                <w:szCs w:val="28"/>
              </w:rPr>
              <w:t>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p>
          <w:p w14:paraId="7AC5E33B" w14:textId="77777777" w:rsidR="00D21B98" w:rsidRDefault="00872272" w:rsidP="007C6554">
            <w:pPr>
              <w:spacing w:before="120" w:after="120" w:line="288" w:lineRule="auto"/>
              <w:ind w:hanging="72"/>
              <w:jc w:val="both"/>
              <w:rPr>
                <w:rFonts w:ascii="Times New Roman" w:hAnsi="Times New Roman" w:cs="Times New Roman"/>
                <w:iCs/>
                <w:spacing w:val="-2"/>
                <w:sz w:val="28"/>
                <w:szCs w:val="28"/>
              </w:rPr>
            </w:pPr>
            <w:r w:rsidRPr="00D21B98">
              <w:rPr>
                <w:rFonts w:ascii="Times New Roman" w:hAnsi="Times New Roman" w:cs="Times New Roman"/>
                <w:i/>
                <w:sz w:val="28"/>
                <w:szCs w:val="28"/>
              </w:rPr>
              <w:t xml:space="preserve">- </w:t>
            </w:r>
            <w:r w:rsidRPr="00D21B98">
              <w:rPr>
                <w:rFonts w:ascii="Times New Roman" w:hAnsi="Times New Roman" w:cs="Times New Roman"/>
                <w:iCs/>
                <w:sz w:val="28"/>
                <w:szCs w:val="28"/>
              </w:rPr>
              <w:t xml:space="preserve">Tại </w:t>
            </w:r>
            <w:r w:rsidRPr="00D21B98">
              <w:rPr>
                <w:rFonts w:ascii="Times New Roman" w:hAnsi="Times New Roman" w:cs="Times New Roman"/>
                <w:iCs/>
                <w:spacing w:val="-2"/>
                <w:sz w:val="28"/>
                <w:szCs w:val="28"/>
              </w:rPr>
              <w:t>Nghị định số 179/2024/NĐ-CP ngày 31/12/2024 của Chính phủ Quy định chính sách thu hút, trọng dụng người có tài năng làm việc trong cơ quan, tổ chức, đơn vị của Đảng Cộng sản Việt Nam, Nhà nước, Mặt trận Tổ quốc Việt Nam và các tổ chức chính trị - xã hội</w:t>
            </w:r>
          </w:p>
          <w:p w14:paraId="0B42318C" w14:textId="77777777" w:rsidR="007C6554" w:rsidRDefault="007C6554" w:rsidP="007C6554">
            <w:pPr>
              <w:spacing w:before="120" w:after="120" w:line="288" w:lineRule="auto"/>
              <w:ind w:hanging="72"/>
              <w:jc w:val="both"/>
              <w:rPr>
                <w:rFonts w:ascii="Times New Roman" w:hAnsi="Times New Roman" w:cs="Times New Roman"/>
                <w:iCs/>
                <w:spacing w:val="-2"/>
                <w:sz w:val="28"/>
                <w:szCs w:val="28"/>
              </w:rPr>
            </w:pPr>
          </w:p>
          <w:p w14:paraId="33B1C1B5" w14:textId="3B330130" w:rsidR="007C6554" w:rsidRPr="00D21B98" w:rsidRDefault="007C6554" w:rsidP="007C6554">
            <w:pPr>
              <w:spacing w:before="120" w:after="120" w:line="288" w:lineRule="auto"/>
              <w:ind w:hanging="72"/>
              <w:jc w:val="both"/>
              <w:rPr>
                <w:rFonts w:ascii="Times New Roman" w:hAnsi="Times New Roman" w:cs="Times New Roman"/>
                <w:sz w:val="28"/>
                <w:szCs w:val="28"/>
              </w:rPr>
            </w:pPr>
          </w:p>
        </w:tc>
      </w:tr>
      <w:tr w:rsidR="00115459" w:rsidRPr="00D21B98" w14:paraId="593ECBD8" w14:textId="77777777" w:rsidTr="009C7F03">
        <w:trPr>
          <w:jc w:val="center"/>
        </w:trPr>
        <w:tc>
          <w:tcPr>
            <w:tcW w:w="6074" w:type="dxa"/>
          </w:tcPr>
          <w:p w14:paraId="10F02D08" w14:textId="20FA0AB7" w:rsidR="00B53355" w:rsidRPr="00D21B98" w:rsidRDefault="00B53355" w:rsidP="00274B1C">
            <w:pPr>
              <w:spacing w:before="60" w:after="60" w:line="264" w:lineRule="auto"/>
              <w:jc w:val="both"/>
              <w:rPr>
                <w:rFonts w:ascii="Times New Roman" w:hAnsi="Times New Roman" w:cs="Times New Roman"/>
                <w:b/>
                <w:sz w:val="28"/>
                <w:szCs w:val="28"/>
              </w:rPr>
            </w:pPr>
            <w:r w:rsidRPr="00D21B98">
              <w:rPr>
                <w:rFonts w:ascii="Times New Roman" w:hAnsi="Times New Roman" w:cs="Times New Roman"/>
                <w:b/>
                <w:sz w:val="28"/>
                <w:szCs w:val="28"/>
              </w:rPr>
              <w:lastRenderedPageBreak/>
              <w:t>Điều 1. Phạm vi điều chỉnh</w:t>
            </w:r>
          </w:p>
          <w:p w14:paraId="6EAFB474" w14:textId="77777777" w:rsidR="00F952AC" w:rsidRPr="00D21B98" w:rsidRDefault="00F952AC" w:rsidP="00F952AC">
            <w:pPr>
              <w:pStyle w:val="BodyText"/>
              <w:spacing w:before="60" w:after="60" w:line="312" w:lineRule="auto"/>
              <w:ind w:firstLine="567"/>
              <w:jc w:val="both"/>
              <w:rPr>
                <w:b w:val="0"/>
              </w:rPr>
            </w:pPr>
            <w:r w:rsidRPr="00D21B98">
              <w:rPr>
                <w:b w:val="0"/>
              </w:rPr>
              <w:t>Quy định này quy định chính sách thu hút, trọng dụng người có tài năng làm việc trong các cơ quan, tổ chức, đơn vị của Đảng Cộng sản Việt Nam, Nhà nước, Mặt trận Tổ quốc Việt Nam tại tỉnh Lâm Đồng (không bao gồm các cơ quan Trung ương đóng trên địa bàn tỉnh Lâm Đồng).</w:t>
            </w:r>
          </w:p>
          <w:p w14:paraId="4ECADF42" w14:textId="2DAE74C9" w:rsidR="003358F4" w:rsidRPr="00D21B98" w:rsidRDefault="003358F4" w:rsidP="00F952AC">
            <w:pPr>
              <w:pStyle w:val="BodyText"/>
              <w:spacing w:before="60" w:after="60" w:line="312" w:lineRule="auto"/>
              <w:ind w:firstLine="567"/>
              <w:jc w:val="both"/>
            </w:pPr>
          </w:p>
        </w:tc>
        <w:tc>
          <w:tcPr>
            <w:tcW w:w="9220" w:type="dxa"/>
          </w:tcPr>
          <w:p w14:paraId="53A0C1FC" w14:textId="027C195F" w:rsidR="003358F4" w:rsidRPr="00D21B98" w:rsidRDefault="006648CE" w:rsidP="00FA4239">
            <w:pPr>
              <w:pStyle w:val="FootnoteText"/>
              <w:jc w:val="both"/>
              <w:rPr>
                <w:rFonts w:ascii="Times New Roman" w:hAnsi="Times New Roman" w:cs="Times New Roman"/>
                <w:sz w:val="28"/>
                <w:szCs w:val="28"/>
              </w:rPr>
            </w:pPr>
            <w:r w:rsidRPr="007C6554">
              <w:rPr>
                <w:rFonts w:ascii="Times New Roman" w:hAnsi="Times New Roman" w:cs="Times New Roman"/>
                <w:b/>
                <w:bCs/>
                <w:sz w:val="28"/>
                <w:szCs w:val="28"/>
              </w:rPr>
              <w:t xml:space="preserve">  </w:t>
            </w:r>
            <w:r w:rsidR="007C6554" w:rsidRPr="007C6554">
              <w:rPr>
                <w:rFonts w:ascii="Times New Roman" w:hAnsi="Times New Roman" w:cs="Times New Roman"/>
                <w:b/>
                <w:bCs/>
                <w:sz w:val="28"/>
                <w:szCs w:val="28"/>
                <w:lang w:val="en-US"/>
              </w:rPr>
              <w:t xml:space="preserve">Cơ sở đề xuất: </w:t>
            </w:r>
            <w:r w:rsidR="00FA4239" w:rsidRPr="00D21B98">
              <w:rPr>
                <w:rFonts w:ascii="Times New Roman" w:hAnsi="Times New Roman" w:cs="Times New Roman"/>
                <w:iCs/>
                <w:sz w:val="28"/>
                <w:szCs w:val="28"/>
              </w:rPr>
              <w:t xml:space="preserve">Thực hiện theo quy định tại </w:t>
            </w:r>
            <w:r w:rsidR="00FA4239" w:rsidRPr="00D21B98">
              <w:rPr>
                <w:rFonts w:ascii="Times New Roman" w:hAnsi="Times New Roman" w:cs="Times New Roman"/>
                <w:iCs/>
                <w:sz w:val="28"/>
                <w:szCs w:val="28"/>
                <w:lang w:val="en-US"/>
              </w:rPr>
              <w:t>k</w:t>
            </w:r>
            <w:r w:rsidR="00FA4239" w:rsidRPr="00D21B98">
              <w:rPr>
                <w:rFonts w:ascii="Times New Roman" w:hAnsi="Times New Roman" w:cs="Times New Roman"/>
                <w:sz w:val="28"/>
                <w:szCs w:val="28"/>
              </w:rPr>
              <w:t>hoản 2 Điều 8</w:t>
            </w:r>
            <w:r w:rsidR="00FA4239" w:rsidRPr="00D21B98">
              <w:rPr>
                <w:rFonts w:ascii="Times New Roman" w:hAnsi="Times New Roman" w:cs="Times New Roman"/>
                <w:iCs/>
                <w:spacing w:val="-2"/>
                <w:sz w:val="28"/>
                <w:szCs w:val="28"/>
              </w:rPr>
              <w:t xml:space="preserve"> Nghị định số 179/2024/NĐ-CP </w:t>
            </w:r>
            <w:r w:rsidR="00FA4239" w:rsidRPr="00D21B98">
              <w:rPr>
                <w:rFonts w:ascii="Times New Roman" w:hAnsi="Times New Roman" w:cs="Times New Roman"/>
                <w:iCs/>
                <w:sz w:val="28"/>
                <w:szCs w:val="28"/>
              </w:rPr>
              <w:t>“Căn cứ vào khả năng cân đối ngân sách của địa phương, Ủy ban nhân dân cấp tỉnh trình Hội đồng nhân dân cùng cấp xem xét, quyết định bổ sung chính sách hỗ trợ đối với sinh viên tốt nghiệp xuất sắc, nhà khoa học trẻ tài năng khi tuyển dụng vào làm việc trong cơ quan, tổ chức, đơn vị thuộc phạm vi quản lý”</w:t>
            </w:r>
            <w:r w:rsidR="00FA4239" w:rsidRPr="00D21B98">
              <w:rPr>
                <w:rFonts w:ascii="Times New Roman" w:hAnsi="Times New Roman" w:cs="Times New Roman"/>
                <w:iCs/>
                <w:sz w:val="28"/>
                <w:szCs w:val="28"/>
                <w:lang w:val="en-US"/>
              </w:rPr>
              <w:t xml:space="preserve">. </w:t>
            </w:r>
          </w:p>
        </w:tc>
      </w:tr>
      <w:tr w:rsidR="00F952AC" w:rsidRPr="00D21B98" w14:paraId="2283442E" w14:textId="77777777" w:rsidTr="009C7F03">
        <w:trPr>
          <w:jc w:val="center"/>
        </w:trPr>
        <w:tc>
          <w:tcPr>
            <w:tcW w:w="6074" w:type="dxa"/>
          </w:tcPr>
          <w:p w14:paraId="18263DB1" w14:textId="77777777" w:rsidR="00F952AC" w:rsidRPr="00D21B98" w:rsidRDefault="00F952AC" w:rsidP="00F952AC">
            <w:pPr>
              <w:pStyle w:val="BodyText"/>
              <w:spacing w:before="60" w:after="60" w:line="312" w:lineRule="auto"/>
              <w:ind w:firstLine="567"/>
              <w:jc w:val="both"/>
              <w:rPr>
                <w:bCs/>
              </w:rPr>
            </w:pPr>
            <w:r w:rsidRPr="00D21B98">
              <w:rPr>
                <w:bCs/>
              </w:rPr>
              <w:t>Điều 2. Đối tượng áp dụng</w:t>
            </w:r>
          </w:p>
          <w:p w14:paraId="5514EF0D" w14:textId="77777777" w:rsidR="00F952AC" w:rsidRPr="00D21B98" w:rsidRDefault="00F952AC" w:rsidP="00F952AC">
            <w:pPr>
              <w:spacing w:before="60" w:after="60" w:line="312" w:lineRule="auto"/>
              <w:ind w:firstLine="567"/>
              <w:jc w:val="both"/>
              <w:rPr>
                <w:rFonts w:ascii="Times New Roman" w:hAnsi="Times New Roman" w:cs="Times New Roman"/>
                <w:sz w:val="28"/>
                <w:szCs w:val="28"/>
              </w:rPr>
            </w:pPr>
            <w:r w:rsidRPr="00D21B98">
              <w:rPr>
                <w:rFonts w:ascii="Times New Roman" w:hAnsi="Times New Roman" w:cs="Times New Roman"/>
                <w:sz w:val="28"/>
                <w:szCs w:val="28"/>
              </w:rPr>
              <w:t>1. Cán bộ, công chức, viên chức; sinh viên tốt nghiệp xuất sắc, nhà khoa học trẻ tài năng; chuyên gia, nhà quản lý, nhà quản trị doanh nghiệp, nhà khoa học đầu ngành là người Việt Nam hoặc là người nước ngoài.</w:t>
            </w:r>
          </w:p>
          <w:p w14:paraId="1F23B0CC" w14:textId="77777777" w:rsidR="00F952AC" w:rsidRPr="00D21B98" w:rsidRDefault="00F952AC" w:rsidP="00F952AC">
            <w:pPr>
              <w:pStyle w:val="BodyText"/>
              <w:spacing w:before="60" w:after="60" w:line="312" w:lineRule="auto"/>
              <w:ind w:firstLine="567"/>
              <w:jc w:val="both"/>
              <w:rPr>
                <w:b w:val="0"/>
              </w:rPr>
            </w:pPr>
            <w:r w:rsidRPr="00D21B98">
              <w:rPr>
                <w:b w:val="0"/>
              </w:rPr>
              <w:t>2. Cơ quan, tổ chức, đơn vị của Đảng Cộng sản Việt Nam, Nhà nước, Mặt trận Tổ quốc Việt Nam thuộc tỉnh Lâm Đồng (không bao gồm các cơ quan Trung ương đóng trên địa bàn tỉnh Lâm Đồng).</w:t>
            </w:r>
          </w:p>
          <w:p w14:paraId="37424B3E" w14:textId="77777777" w:rsidR="00F952AC" w:rsidRPr="00D21B98" w:rsidRDefault="00F952AC" w:rsidP="00F952AC">
            <w:pPr>
              <w:pStyle w:val="BodyText"/>
              <w:spacing w:before="60" w:after="60" w:line="312" w:lineRule="auto"/>
              <w:ind w:firstLine="567"/>
              <w:jc w:val="both"/>
              <w:rPr>
                <w:b w:val="0"/>
              </w:rPr>
            </w:pPr>
            <w:r w:rsidRPr="00D21B98">
              <w:rPr>
                <w:b w:val="0"/>
              </w:rPr>
              <w:t>3. Cơ quan, tổ chức hoặc cá nhân có liên quan đến thực hiện chính sách thu hút, trọng dụng người có tài năng làm việc tại tỉnh Lâm Đồng.</w:t>
            </w:r>
          </w:p>
          <w:p w14:paraId="2AFB5B89" w14:textId="77777777" w:rsidR="00F952AC" w:rsidRPr="00D21B98" w:rsidRDefault="00F952AC" w:rsidP="00F952AC">
            <w:pPr>
              <w:pStyle w:val="BodyText"/>
              <w:spacing w:before="60" w:after="60" w:line="312" w:lineRule="auto"/>
              <w:ind w:firstLine="567"/>
              <w:jc w:val="both"/>
              <w:rPr>
                <w:bCs/>
              </w:rPr>
            </w:pPr>
          </w:p>
          <w:p w14:paraId="18EF5A11" w14:textId="77777777" w:rsidR="00F952AC" w:rsidRPr="00D21B98" w:rsidRDefault="00F952AC" w:rsidP="00274B1C">
            <w:pPr>
              <w:spacing w:before="60" w:after="60" w:line="264" w:lineRule="auto"/>
              <w:jc w:val="both"/>
              <w:rPr>
                <w:rFonts w:ascii="Times New Roman" w:hAnsi="Times New Roman" w:cs="Times New Roman"/>
                <w:b/>
                <w:sz w:val="28"/>
                <w:szCs w:val="28"/>
              </w:rPr>
            </w:pPr>
          </w:p>
        </w:tc>
        <w:tc>
          <w:tcPr>
            <w:tcW w:w="9220" w:type="dxa"/>
          </w:tcPr>
          <w:p w14:paraId="092FD4A9" w14:textId="77777777" w:rsidR="007C6554" w:rsidRPr="007C6554" w:rsidRDefault="007C6554" w:rsidP="007C6554">
            <w:pPr>
              <w:spacing w:before="60" w:after="60" w:line="264" w:lineRule="auto"/>
              <w:jc w:val="both"/>
              <w:rPr>
                <w:rFonts w:ascii="Times New Roman" w:hAnsi="Times New Roman" w:cs="Times New Roman"/>
                <w:b/>
                <w:bCs/>
                <w:sz w:val="28"/>
                <w:szCs w:val="28"/>
              </w:rPr>
            </w:pPr>
            <w:r w:rsidRPr="007C6554">
              <w:rPr>
                <w:rFonts w:ascii="Times New Roman" w:hAnsi="Times New Roman" w:cs="Times New Roman"/>
                <w:b/>
                <w:bCs/>
                <w:sz w:val="28"/>
                <w:szCs w:val="28"/>
              </w:rPr>
              <w:lastRenderedPageBreak/>
              <w:t xml:space="preserve">Cơ sở đề xuất: </w:t>
            </w:r>
          </w:p>
          <w:p w14:paraId="67D117A7" w14:textId="0C9D4A16" w:rsidR="00E82136" w:rsidRPr="007C6554" w:rsidRDefault="007C6554" w:rsidP="007C6554">
            <w:pPr>
              <w:spacing w:before="60" w:after="60" w:line="264" w:lineRule="auto"/>
              <w:jc w:val="both"/>
              <w:rPr>
                <w:rFonts w:ascii="Times New Roman" w:hAnsi="Times New Roman" w:cs="Times New Roman"/>
                <w:b/>
                <w:sz w:val="28"/>
                <w:szCs w:val="28"/>
              </w:rPr>
            </w:pPr>
            <w:r w:rsidRPr="007C6554">
              <w:rPr>
                <w:rFonts w:ascii="Times New Roman" w:hAnsi="Times New Roman" w:cs="Times New Roman"/>
                <w:sz w:val="28"/>
                <w:szCs w:val="28"/>
              </w:rPr>
              <w:t>a)</w:t>
            </w:r>
            <w:r w:rsidR="00E82136" w:rsidRPr="007C6554">
              <w:rPr>
                <w:rFonts w:ascii="Times New Roman" w:hAnsi="Times New Roman" w:cs="Times New Roman"/>
                <w:bCs/>
                <w:sz w:val="28"/>
                <w:szCs w:val="28"/>
              </w:rPr>
              <w:t xml:space="preserve"> </w:t>
            </w:r>
            <w:r w:rsidR="00D21B98" w:rsidRPr="007C6554">
              <w:rPr>
                <w:rFonts w:ascii="Times New Roman" w:hAnsi="Times New Roman" w:cs="Times New Roman"/>
                <w:bCs/>
                <w:sz w:val="28"/>
                <w:szCs w:val="28"/>
              </w:rPr>
              <w:t>Đảm bảo thực hiệ</w:t>
            </w:r>
            <w:r w:rsidRPr="007C6554">
              <w:rPr>
                <w:rFonts w:ascii="Times New Roman" w:hAnsi="Times New Roman" w:cs="Times New Roman"/>
                <w:bCs/>
                <w:sz w:val="28"/>
                <w:szCs w:val="28"/>
              </w:rPr>
              <w:t>n</w:t>
            </w:r>
            <w:r w:rsidR="00E82136" w:rsidRPr="007C6554">
              <w:rPr>
                <w:rFonts w:ascii="Times New Roman" w:hAnsi="Times New Roman" w:cs="Times New Roman"/>
                <w:bCs/>
                <w:sz w:val="28"/>
                <w:szCs w:val="28"/>
              </w:rPr>
              <w:t xml:space="preserve"> theo đối tượng quy định tại Nghị định số 179/2024/NĐ-CP của Chính phủ quy định chính sách thu hút, trọng dụng người có tài năng làm việc trong cơ quan, tổ chức, đơn vị của Đảng Cộng sản Việt Nam, Nhà nước, Mặt trận Tổ quốc Việt Nam và các tổ chức chính trị - xã hội và </w:t>
            </w:r>
            <w:r w:rsidR="00E82136" w:rsidRPr="007C6554">
              <w:rPr>
                <w:rFonts w:ascii="Times New Roman" w:hAnsi="Times New Roman" w:cs="Times New Roman"/>
                <w:sz w:val="28"/>
                <w:szCs w:val="28"/>
              </w:rPr>
              <w:t xml:space="preserve">Nghị định số 249/2025/NĐ-CP của Chính phủ quy định cơ chế, chính sách thu hút chuyên gia khoa học, công nghệ, đổi mới sáng tạo và chuyển đổi số; </w:t>
            </w:r>
          </w:p>
          <w:p w14:paraId="6A007F71" w14:textId="78710984" w:rsidR="00E82136" w:rsidRPr="007C6554" w:rsidRDefault="007C6554" w:rsidP="00E82136">
            <w:pPr>
              <w:pStyle w:val="BodyText"/>
              <w:spacing w:before="0" w:after="0" w:line="276" w:lineRule="auto"/>
              <w:ind w:right="51"/>
              <w:jc w:val="both"/>
              <w:rPr>
                <w:b w:val="0"/>
              </w:rPr>
            </w:pPr>
            <w:r w:rsidRPr="007C6554">
              <w:rPr>
                <w:b w:val="0"/>
              </w:rPr>
              <w:t>b)</w:t>
            </w:r>
            <w:r w:rsidR="00E82136" w:rsidRPr="007C6554">
              <w:rPr>
                <w:b w:val="0"/>
              </w:rPr>
              <w:t xml:space="preserve"> </w:t>
            </w:r>
            <w:r w:rsidR="00D21B98" w:rsidRPr="007C6554">
              <w:rPr>
                <w:b w:val="0"/>
              </w:rPr>
              <w:t>Đảm bảo trách nhiệm thực hiện quy định thu hút, trọng d</w:t>
            </w:r>
            <w:r w:rsidR="00E5653B">
              <w:rPr>
                <w:b w:val="0"/>
              </w:rPr>
              <w:t>ụ</w:t>
            </w:r>
            <w:r w:rsidR="00D21B98" w:rsidRPr="007C6554">
              <w:rPr>
                <w:b w:val="0"/>
              </w:rPr>
              <w:t>ng tại Nghị quyết của các cơ quan, đơn vị, tổ chức và cá nhân có liên quan.</w:t>
            </w:r>
          </w:p>
          <w:p w14:paraId="315EF254" w14:textId="4CFFB268" w:rsidR="00E82136" w:rsidRPr="007C6554" w:rsidRDefault="00E82136" w:rsidP="00274B1C">
            <w:pPr>
              <w:spacing w:before="60" w:after="60" w:line="264" w:lineRule="auto"/>
              <w:jc w:val="both"/>
              <w:rPr>
                <w:rFonts w:ascii="Times New Roman" w:hAnsi="Times New Roman" w:cs="Times New Roman"/>
                <w:sz w:val="28"/>
                <w:szCs w:val="28"/>
              </w:rPr>
            </w:pPr>
          </w:p>
        </w:tc>
      </w:tr>
      <w:tr w:rsidR="00F51A78" w:rsidRPr="00D21B98" w14:paraId="499D0FCB" w14:textId="77777777" w:rsidTr="009C7F03">
        <w:trPr>
          <w:jc w:val="center"/>
        </w:trPr>
        <w:tc>
          <w:tcPr>
            <w:tcW w:w="6074" w:type="dxa"/>
          </w:tcPr>
          <w:p w14:paraId="2973B3CB" w14:textId="77777777" w:rsidR="00F51A78" w:rsidRPr="00D21B98" w:rsidRDefault="00F51A78" w:rsidP="00F51A78">
            <w:pPr>
              <w:pStyle w:val="BodyText"/>
              <w:spacing w:before="60" w:after="60" w:line="312" w:lineRule="auto"/>
              <w:ind w:firstLine="567"/>
              <w:jc w:val="both"/>
              <w:rPr>
                <w:bCs/>
              </w:rPr>
            </w:pPr>
            <w:r w:rsidRPr="00D21B98">
              <w:rPr>
                <w:bCs/>
              </w:rPr>
              <w:t>Điều 3. Giải thích từ ngữ</w:t>
            </w:r>
          </w:p>
          <w:p w14:paraId="42858A7E" w14:textId="77777777" w:rsidR="00F51A78" w:rsidRPr="00D21B98" w:rsidRDefault="00F51A78" w:rsidP="00F51A78">
            <w:pPr>
              <w:spacing w:line="288" w:lineRule="auto"/>
              <w:ind w:firstLine="567"/>
              <w:jc w:val="both"/>
              <w:rPr>
                <w:rFonts w:ascii="Times New Roman" w:hAnsi="Times New Roman" w:cs="Times New Roman"/>
                <w:sz w:val="28"/>
                <w:szCs w:val="28"/>
              </w:rPr>
            </w:pPr>
            <w:r w:rsidRPr="00D21B98">
              <w:rPr>
                <w:rFonts w:ascii="Times New Roman" w:hAnsi="Times New Roman" w:cs="Times New Roman"/>
                <w:sz w:val="28"/>
                <w:szCs w:val="28"/>
              </w:rPr>
              <w:t>1. Người có tài năng là người có phẩm chất chính trị, đạo đức tốt; có năng lực chuyên môn nổi trội, có thành tích, sản phẩm, công trình, giải pháp, sáng kiến hoặc kinh nghiệm thực tiễn đã được kiểm chứng; có khả năng tạo giá trị mới, giải quyết vấn đề khó, đóng góp trực tiếp vào phát triển ngành, lĩnh vực, địa phương.</w:t>
            </w:r>
          </w:p>
          <w:p w14:paraId="181EDDEA" w14:textId="77777777" w:rsidR="00F51A78" w:rsidRPr="00D21B98" w:rsidRDefault="00F51A78" w:rsidP="00F51A78">
            <w:pPr>
              <w:spacing w:line="288" w:lineRule="auto"/>
              <w:ind w:firstLine="567"/>
              <w:jc w:val="both"/>
              <w:rPr>
                <w:rFonts w:ascii="Times New Roman" w:hAnsi="Times New Roman" w:cs="Times New Roman"/>
                <w:sz w:val="28"/>
                <w:szCs w:val="28"/>
              </w:rPr>
            </w:pPr>
            <w:r w:rsidRPr="00D21B98">
              <w:rPr>
                <w:rFonts w:ascii="Times New Roman" w:hAnsi="Times New Roman" w:cs="Times New Roman"/>
                <w:sz w:val="28"/>
                <w:szCs w:val="28"/>
              </w:rPr>
              <w:t xml:space="preserve">2. Chuyên gia là người có kiến thức chuyên sâu, kinh nghiệm thực tiễn, thành tựu nghề nghiệp rõ ràng trong ngành, lĩnh vực chuyên môn; được cơ quan, tổ chức, hiệp hội nghề nghiệp, cơ sở đào tạo, viện nghiên cứu hoặc tổ chức có uy tín xác nhận, giới thiệu, tiến cử. </w:t>
            </w:r>
          </w:p>
          <w:p w14:paraId="73342130" w14:textId="77777777" w:rsidR="00F51A78" w:rsidRPr="00D21B98" w:rsidRDefault="00F51A78" w:rsidP="00F51A78">
            <w:pPr>
              <w:spacing w:line="288" w:lineRule="auto"/>
              <w:ind w:firstLine="567"/>
              <w:jc w:val="both"/>
              <w:rPr>
                <w:rFonts w:ascii="Times New Roman" w:hAnsi="Times New Roman" w:cs="Times New Roman"/>
                <w:sz w:val="28"/>
                <w:szCs w:val="28"/>
              </w:rPr>
            </w:pPr>
            <w:r w:rsidRPr="00D21B98">
              <w:rPr>
                <w:rFonts w:ascii="Times New Roman" w:hAnsi="Times New Roman" w:cs="Times New Roman"/>
                <w:sz w:val="28"/>
                <w:szCs w:val="28"/>
              </w:rPr>
              <w:t>3. Dự án là chương trình, đề án, dự án, đề tài, nhiệm vụ khoa học và công nghệ, nhiệm vụ chuyển đổi số, nhiệm vụ tư vấn chính sách, nhiệm vụ quản trị, cải cách hành chính, đổi mới sáng tạo hoặc nhiệm vụ chuyên môn khác do cấp có thẩm quyền của tỉnh giao, đặt hàng hoặc chấp thuận.</w:t>
            </w:r>
          </w:p>
          <w:p w14:paraId="05F0B32F" w14:textId="77777777" w:rsidR="00F51A78" w:rsidRPr="00D21B98" w:rsidRDefault="00F51A78" w:rsidP="00F51A78">
            <w:pPr>
              <w:pStyle w:val="BodyText"/>
              <w:spacing w:before="60" w:after="60" w:line="312" w:lineRule="auto"/>
              <w:ind w:firstLine="567"/>
              <w:jc w:val="both"/>
              <w:rPr>
                <w:bCs/>
              </w:rPr>
            </w:pPr>
          </w:p>
        </w:tc>
        <w:tc>
          <w:tcPr>
            <w:tcW w:w="9220" w:type="dxa"/>
          </w:tcPr>
          <w:p w14:paraId="7E16BEA7" w14:textId="260654AA" w:rsidR="00F51A78" w:rsidRPr="00D21B98" w:rsidRDefault="00F51A78" w:rsidP="00F51A78">
            <w:pPr>
              <w:spacing w:before="60" w:after="60" w:line="264" w:lineRule="auto"/>
              <w:jc w:val="both"/>
              <w:rPr>
                <w:rFonts w:ascii="Times New Roman" w:hAnsi="Times New Roman" w:cs="Times New Roman"/>
                <w:sz w:val="28"/>
                <w:szCs w:val="28"/>
              </w:rPr>
            </w:pPr>
            <w:r w:rsidRPr="00D21B98">
              <w:rPr>
                <w:rFonts w:ascii="Times New Roman" w:hAnsi="Times New Roman" w:cs="Times New Roman"/>
                <w:sz w:val="28"/>
                <w:szCs w:val="28"/>
              </w:rPr>
              <w:t xml:space="preserve">Quy định này là </w:t>
            </w:r>
            <w:r>
              <w:rPr>
                <w:rFonts w:ascii="Times New Roman" w:hAnsi="Times New Roman" w:cs="Times New Roman"/>
                <w:sz w:val="28"/>
                <w:szCs w:val="28"/>
              </w:rPr>
              <w:t xml:space="preserve">để thống nhất cách hiểu Quy định của Nghị quyết, thuận lợi trong quá trình triển khai thực hiện của các cơ quan, đơn vị và địa phương; đồng thời, thuận lợi trong việc xác định đối tượng thực hiện. Qua nghiên cứu quy định về chủ trương của Trung ương, các nội dung quy định tại các văn bản quy phạm pháp luật để thực hiện giải thích từ ngữ. </w:t>
            </w:r>
          </w:p>
        </w:tc>
      </w:tr>
      <w:tr w:rsidR="00F51A78" w:rsidRPr="00D21B98" w14:paraId="21009892" w14:textId="77777777" w:rsidTr="009C7F03">
        <w:trPr>
          <w:jc w:val="center"/>
        </w:trPr>
        <w:tc>
          <w:tcPr>
            <w:tcW w:w="6074" w:type="dxa"/>
          </w:tcPr>
          <w:p w14:paraId="2EE9E372" w14:textId="77777777" w:rsidR="00F51A78" w:rsidRPr="00D21B98" w:rsidRDefault="00F51A78" w:rsidP="00F51A78">
            <w:pPr>
              <w:pStyle w:val="BodyText"/>
              <w:spacing w:before="60" w:after="60" w:line="312" w:lineRule="auto"/>
              <w:ind w:firstLine="567"/>
              <w:jc w:val="both"/>
              <w:rPr>
                <w:bCs/>
              </w:rPr>
            </w:pPr>
            <w:r w:rsidRPr="00D21B98">
              <w:rPr>
                <w:bCs/>
              </w:rPr>
              <w:lastRenderedPageBreak/>
              <w:t>Điều 4. Nguyên tắc thực hiện</w:t>
            </w:r>
          </w:p>
          <w:p w14:paraId="5DC74E0D" w14:textId="77777777" w:rsidR="00F51A78" w:rsidRPr="00D21B98" w:rsidRDefault="00F51A78" w:rsidP="00F51A78">
            <w:pPr>
              <w:pStyle w:val="BodyText"/>
              <w:spacing w:before="60" w:after="60" w:line="312" w:lineRule="auto"/>
              <w:ind w:firstLine="567"/>
              <w:jc w:val="both"/>
              <w:rPr>
                <w:b w:val="0"/>
              </w:rPr>
            </w:pPr>
            <w:r w:rsidRPr="00D21B98">
              <w:rPr>
                <w:b w:val="0"/>
              </w:rPr>
              <w:t>1. Việc thu hút, trọng dụng người có tài năng phải thực hiện đúng chủ trương của Đảng, pháp luật của Nhà nước, không trái với các quy định của điều ước quốc tế mà Việt Nam là thành viên;</w:t>
            </w:r>
            <w:r w:rsidRPr="00D21B98">
              <w:rPr>
                <w:b w:val="0"/>
                <w:bCs/>
              </w:rPr>
              <w:t xml:space="preserve"> phải tương xứng với đóng góp của người có tài năng, gắn với đánh giá hàng năm thông qua </w:t>
            </w:r>
            <w:r w:rsidRPr="00D21B98">
              <w:rPr>
                <w:b w:val="0"/>
              </w:rPr>
              <w:t>nhiệm vụ cụ thể và sản phẩm đầu ra đo lường được; phù hợp với quy định và khả năng cân đối ngân sách của tỉnh, đảm bảo có khả năng thu hút, trọng dụng người có tài năng.</w:t>
            </w:r>
          </w:p>
          <w:p w14:paraId="420A270F" w14:textId="77777777" w:rsidR="00F51A78" w:rsidRPr="00D21B98" w:rsidRDefault="00F51A78" w:rsidP="00F51A78">
            <w:pPr>
              <w:pStyle w:val="BodyText"/>
              <w:spacing w:before="60" w:after="60" w:line="312" w:lineRule="auto"/>
              <w:ind w:firstLine="567"/>
              <w:jc w:val="both"/>
              <w:rPr>
                <w:b w:val="0"/>
              </w:rPr>
            </w:pPr>
            <w:r w:rsidRPr="00D21B98">
              <w:rPr>
                <w:b w:val="0"/>
              </w:rPr>
              <w:t>2. Đảm bảo khách quan, công khai, minh bạch trong quá trình thực hiện chính sách. Tăng cường trách nhiệm của tập thể lãnh đạo, người đứng đầu trong phát hiện, thu hút, trọng dụng người có tài năng trong các ngành, lĩnh vực trọng tâm, trọng điểm, có lợi thế của tỉnh.</w:t>
            </w:r>
          </w:p>
          <w:p w14:paraId="1A89383A" w14:textId="781C4ED2" w:rsidR="00F51A78" w:rsidRPr="00D21B98" w:rsidRDefault="00F51A78" w:rsidP="00F51A78">
            <w:pPr>
              <w:pStyle w:val="BodyText"/>
              <w:spacing w:before="60" w:after="60" w:line="312" w:lineRule="auto"/>
              <w:ind w:firstLine="567"/>
              <w:jc w:val="both"/>
              <w:rPr>
                <w:b w:val="0"/>
              </w:rPr>
            </w:pPr>
            <w:r w:rsidRPr="00D21B98">
              <w:rPr>
                <w:b w:val="0"/>
              </w:rPr>
              <w:t xml:space="preserve">3. Người được hưởng chính sách thu hút, trọng dụng người có tài năng phải được Chủ tịch Ủy ban nhân dân tỉnh phê duyệt (đối với khối Chính quyền), Trưởng Ban Tổ chức Tỉnh </w:t>
            </w:r>
            <w:r w:rsidR="004F632C">
              <w:rPr>
                <w:b w:val="0"/>
              </w:rPr>
              <w:t xml:space="preserve">ủy </w:t>
            </w:r>
            <w:r w:rsidRPr="00D21B98">
              <w:rPr>
                <w:b w:val="0"/>
              </w:rPr>
              <w:t xml:space="preserve">phê duyệt (đối với </w:t>
            </w:r>
            <w:r w:rsidRPr="00D21B98">
              <w:rPr>
                <w:b w:val="0"/>
              </w:rPr>
              <w:lastRenderedPageBreak/>
              <w:t>khối Đảng, Mặt trận Tổ quốc và các đoàn thể chính trị).</w:t>
            </w:r>
          </w:p>
          <w:p w14:paraId="3C74E31E" w14:textId="77777777" w:rsidR="00F51A78" w:rsidRPr="00D21B98" w:rsidRDefault="00F51A78" w:rsidP="00F51A78">
            <w:pPr>
              <w:pStyle w:val="BodyText"/>
              <w:spacing w:before="60" w:after="60" w:line="312" w:lineRule="auto"/>
              <w:ind w:firstLine="567"/>
              <w:jc w:val="both"/>
              <w:rPr>
                <w:bCs/>
              </w:rPr>
            </w:pPr>
          </w:p>
        </w:tc>
        <w:tc>
          <w:tcPr>
            <w:tcW w:w="9220" w:type="dxa"/>
          </w:tcPr>
          <w:p w14:paraId="6B39BC7B" w14:textId="14426E25" w:rsidR="00F51A78" w:rsidRPr="00D21B98" w:rsidRDefault="00F51A78" w:rsidP="00F51A78">
            <w:pPr>
              <w:spacing w:before="60" w:after="60" w:line="264" w:lineRule="auto"/>
              <w:jc w:val="both"/>
              <w:rPr>
                <w:rFonts w:ascii="Times New Roman" w:hAnsi="Times New Roman" w:cs="Times New Roman"/>
                <w:sz w:val="28"/>
                <w:szCs w:val="28"/>
              </w:rPr>
            </w:pPr>
            <w:r w:rsidRPr="00D21B98">
              <w:rPr>
                <w:rFonts w:ascii="Times New Roman" w:hAnsi="Times New Roman" w:cs="Times New Roman"/>
                <w:sz w:val="28"/>
                <w:szCs w:val="28"/>
              </w:rPr>
              <w:lastRenderedPageBreak/>
              <w:t>Quy định này là nhằm đảm bảo chính sách được triển khai thực hiện hiệu quả, đúng đối tượng, tránh trường hợp lợi dụng chính sách hoặc bị trùng lặp chính sách; đảm bảo công bằng, tránh lãng phí nguồn ngân sách Nhà nước và đảm bảo được “rõ người, rõ việc, rõ thời gian, rõ trách nhiệm, rõ sản phẩm, rõ thẩm quyền</w:t>
            </w:r>
            <w:r w:rsidR="007C6554">
              <w:rPr>
                <w:rFonts w:ascii="Times New Roman" w:hAnsi="Times New Roman" w:cs="Times New Roman"/>
                <w:sz w:val="28"/>
                <w:szCs w:val="28"/>
              </w:rPr>
              <w:t>”</w:t>
            </w:r>
            <w:r w:rsidRPr="00D21B98">
              <w:rPr>
                <w:rFonts w:ascii="Times New Roman" w:hAnsi="Times New Roman" w:cs="Times New Roman"/>
                <w:sz w:val="28"/>
                <w:szCs w:val="28"/>
              </w:rPr>
              <w:t>.</w:t>
            </w:r>
          </w:p>
        </w:tc>
      </w:tr>
      <w:tr w:rsidR="00F51A78" w:rsidRPr="00D21B98" w14:paraId="20350AFE" w14:textId="77777777" w:rsidTr="009C7F03">
        <w:trPr>
          <w:jc w:val="center"/>
        </w:trPr>
        <w:tc>
          <w:tcPr>
            <w:tcW w:w="6074" w:type="dxa"/>
          </w:tcPr>
          <w:p w14:paraId="42F55857" w14:textId="77777777" w:rsidR="00F51A78" w:rsidRPr="00D21B98" w:rsidRDefault="00F51A78" w:rsidP="00F51A78">
            <w:pPr>
              <w:pStyle w:val="BodyText"/>
              <w:spacing w:before="60" w:after="60" w:line="312" w:lineRule="auto"/>
              <w:ind w:firstLine="567"/>
              <w:jc w:val="both"/>
              <w:rPr>
                <w:b w:val="0"/>
                <w:bCs/>
              </w:rPr>
            </w:pPr>
            <w:r w:rsidRPr="00D21B98">
              <w:rPr>
                <w:bCs/>
              </w:rPr>
              <w:t xml:space="preserve">Điều 5. Các ngành, lĩnh vực ưu tiên thu hút </w:t>
            </w:r>
          </w:p>
          <w:p w14:paraId="594AE2A3" w14:textId="77777777" w:rsidR="00F51A78" w:rsidRPr="00D21B98" w:rsidRDefault="00F51A78" w:rsidP="00F51A78">
            <w:pPr>
              <w:pStyle w:val="BodyText"/>
              <w:spacing w:before="60" w:after="60" w:line="312" w:lineRule="auto"/>
              <w:ind w:right="51" w:firstLine="567"/>
              <w:jc w:val="both"/>
              <w:rPr>
                <w:b w:val="0"/>
              </w:rPr>
            </w:pPr>
            <w:r w:rsidRPr="00D21B98">
              <w:rPr>
                <w:b w:val="0"/>
              </w:rPr>
              <w:t>1. Chuyển đổi số, công nghệ số, công nghệ thông tin, trí tuệ nhân tạo.</w:t>
            </w:r>
          </w:p>
          <w:p w14:paraId="28E569AC" w14:textId="77777777" w:rsidR="00F51A78" w:rsidRPr="00D21B98" w:rsidRDefault="00F51A78" w:rsidP="00F51A78">
            <w:pPr>
              <w:pStyle w:val="BodyText"/>
              <w:spacing w:before="60" w:after="60" w:line="312" w:lineRule="auto"/>
              <w:ind w:right="51" w:firstLine="567"/>
              <w:jc w:val="both"/>
              <w:rPr>
                <w:b w:val="0"/>
              </w:rPr>
            </w:pPr>
            <w:r w:rsidRPr="00D21B98">
              <w:rPr>
                <w:b w:val="0"/>
              </w:rPr>
              <w:t>2. Quản lý hành chính, quản lý văn hóa, quy hoạch, quản lý đô thị, quản lý xây dựng, quản trị tài chính, quản lý và phát triển nguồn nhân lực, quản trị công, quản lý tài nguyên và môi trường, pháp luật, y học.</w:t>
            </w:r>
          </w:p>
          <w:p w14:paraId="0413B8E4" w14:textId="77777777" w:rsidR="00F51A78" w:rsidRPr="00D21B98" w:rsidRDefault="00F51A78" w:rsidP="00F51A78">
            <w:pPr>
              <w:pStyle w:val="BodyText"/>
              <w:spacing w:before="60" w:after="60" w:line="312" w:lineRule="auto"/>
              <w:ind w:right="51" w:firstLine="567"/>
              <w:jc w:val="both"/>
              <w:rPr>
                <w:b w:val="0"/>
              </w:rPr>
            </w:pPr>
            <w:r w:rsidRPr="00D21B98">
              <w:rPr>
                <w:b w:val="0"/>
              </w:rPr>
              <w:t>3. Quy hoạch và phát triển đô thị, kỹ thuật và cơ sở hạ tầng, xây dựng và phát triển đô thị thông minh, kiến trúc, công trình phòng chống thiên tai, xử lý sự cố môi trường, bảo vệ môi trường, ứng phó biến đổi khí hậu, thiên tai.</w:t>
            </w:r>
          </w:p>
          <w:p w14:paraId="03A8A84C" w14:textId="77777777" w:rsidR="00F51A78" w:rsidRPr="00D21B98" w:rsidRDefault="00F51A78" w:rsidP="00F51A78">
            <w:pPr>
              <w:pStyle w:val="BodyText"/>
              <w:spacing w:before="60" w:after="60" w:line="312" w:lineRule="auto"/>
              <w:ind w:right="51" w:firstLine="567"/>
              <w:jc w:val="both"/>
              <w:rPr>
                <w:b w:val="0"/>
              </w:rPr>
            </w:pPr>
            <w:r w:rsidRPr="00D21B98">
              <w:rPr>
                <w:b w:val="0"/>
              </w:rPr>
              <w:t>4. Nông nghiệp công nghệ cao, nuôi trồng, chế biến và bảo quản nông, lâm, thủy sản, chế biến và bảo quản thực phẩm; công nghệ sau thu hoạch; bảo vệ thực vật, công nghệ sinh học, vật liệu mới, công nghệ nano, năng lượng tái tạo.</w:t>
            </w:r>
          </w:p>
          <w:p w14:paraId="784D1830" w14:textId="77777777" w:rsidR="00F51A78" w:rsidRPr="00D21B98" w:rsidRDefault="00F51A78" w:rsidP="00F51A78">
            <w:pPr>
              <w:pStyle w:val="BodyText"/>
              <w:spacing w:before="60" w:after="60" w:line="312" w:lineRule="auto"/>
              <w:ind w:right="51" w:firstLine="567"/>
              <w:jc w:val="both"/>
              <w:rPr>
                <w:b w:val="0"/>
              </w:rPr>
            </w:pPr>
            <w:r w:rsidRPr="00D21B98">
              <w:rPr>
                <w:b w:val="0"/>
              </w:rPr>
              <w:lastRenderedPageBreak/>
              <w:t>5. Đối ngoại, hội nhập quốc tế, văn hóa nghệ thuật, thể thao, dịch vụ và lữ hành.</w:t>
            </w:r>
          </w:p>
          <w:p w14:paraId="40A5EC90" w14:textId="77777777" w:rsidR="00F51A78" w:rsidRPr="00D21B98" w:rsidRDefault="00F51A78" w:rsidP="00F51A78">
            <w:pPr>
              <w:pStyle w:val="BodyText"/>
              <w:spacing w:before="60" w:after="60" w:line="312" w:lineRule="auto"/>
              <w:ind w:right="51" w:firstLine="567"/>
              <w:jc w:val="both"/>
              <w:rPr>
                <w:b w:val="0"/>
              </w:rPr>
            </w:pPr>
            <w:r w:rsidRPr="00D21B98">
              <w:rPr>
                <w:b w:val="0"/>
              </w:rPr>
              <w:t>6. Dịch vụ vận tải, kho bãi, dịch vụ cảng - hậu cần hàng hải, hàng không và xuất nhập khẩu (logistics), thương mại quốc tế</w:t>
            </w:r>
          </w:p>
          <w:p w14:paraId="3871255B" w14:textId="77777777" w:rsidR="00F51A78" w:rsidRPr="00D21B98" w:rsidRDefault="00F51A78" w:rsidP="00F51A78">
            <w:pPr>
              <w:pStyle w:val="BodyText"/>
              <w:spacing w:before="60" w:after="60" w:line="312" w:lineRule="auto"/>
              <w:ind w:firstLine="567"/>
              <w:jc w:val="both"/>
              <w:rPr>
                <w:bCs/>
              </w:rPr>
            </w:pPr>
            <w:r w:rsidRPr="00D21B98">
              <w:rPr>
                <w:b w:val="0"/>
              </w:rPr>
              <w:t>7. Ủy ban nhân dân tỉnh quyết định các ngành, lĩnh vực khác phát sinh đáp ứng ngay cho các dự án phục vụ cho mục tiêu phát triển kinh tế - xã hội tỉnh.</w:t>
            </w:r>
          </w:p>
          <w:p w14:paraId="67B2F41D" w14:textId="77777777" w:rsidR="00F51A78" w:rsidRPr="00D21B98" w:rsidRDefault="00F51A78" w:rsidP="00F51A78">
            <w:pPr>
              <w:pStyle w:val="BodyText"/>
              <w:spacing w:before="60" w:after="60" w:line="240" w:lineRule="auto"/>
              <w:ind w:right="51" w:firstLine="567"/>
              <w:rPr>
                <w:bCs/>
              </w:rPr>
            </w:pPr>
          </w:p>
          <w:p w14:paraId="179637D8" w14:textId="77777777" w:rsidR="00F51A78" w:rsidRPr="00D21B98" w:rsidRDefault="00F51A78" w:rsidP="00F51A78">
            <w:pPr>
              <w:pStyle w:val="BodyText"/>
              <w:spacing w:before="60" w:after="60" w:line="312" w:lineRule="auto"/>
              <w:ind w:firstLine="567"/>
              <w:jc w:val="both"/>
              <w:rPr>
                <w:bCs/>
              </w:rPr>
            </w:pPr>
          </w:p>
        </w:tc>
        <w:tc>
          <w:tcPr>
            <w:tcW w:w="9220" w:type="dxa"/>
          </w:tcPr>
          <w:p w14:paraId="6BB0971A" w14:textId="77777777" w:rsidR="007C6554" w:rsidRPr="007C6554" w:rsidRDefault="007C6554" w:rsidP="007C6554">
            <w:pPr>
              <w:pStyle w:val="ListParagraph"/>
              <w:numPr>
                <w:ilvl w:val="0"/>
                <w:numId w:val="18"/>
              </w:numPr>
              <w:spacing w:before="60" w:after="60" w:line="264" w:lineRule="auto"/>
              <w:ind w:hanging="103"/>
              <w:jc w:val="both"/>
              <w:rPr>
                <w:rFonts w:ascii="Times New Roman" w:hAnsi="Times New Roman" w:cs="Times New Roman"/>
                <w:b/>
                <w:bCs/>
                <w:sz w:val="28"/>
                <w:szCs w:val="28"/>
              </w:rPr>
            </w:pPr>
            <w:r w:rsidRPr="007C6554">
              <w:rPr>
                <w:rFonts w:ascii="Times New Roman" w:hAnsi="Times New Roman" w:cs="Times New Roman"/>
                <w:b/>
                <w:bCs/>
                <w:sz w:val="28"/>
                <w:szCs w:val="28"/>
              </w:rPr>
              <w:lastRenderedPageBreak/>
              <w:t>Cơ sở đề xuất</w:t>
            </w:r>
          </w:p>
          <w:p w14:paraId="5BB0BD39" w14:textId="40443C96" w:rsidR="007C6554" w:rsidRDefault="007C6554" w:rsidP="007C6554">
            <w:pPr>
              <w:spacing w:before="60" w:after="60" w:line="264" w:lineRule="auto"/>
              <w:ind w:left="75" w:firstLine="39"/>
              <w:jc w:val="both"/>
              <w:rPr>
                <w:rFonts w:ascii="Times New Roman" w:hAnsi="Times New Roman" w:cs="Times New Roman"/>
                <w:sz w:val="28"/>
                <w:szCs w:val="28"/>
              </w:rPr>
            </w:pPr>
            <w:r>
              <w:rPr>
                <w:rFonts w:ascii="Times New Roman" w:hAnsi="Times New Roman" w:cs="Times New Roman"/>
                <w:sz w:val="28"/>
                <w:szCs w:val="28"/>
              </w:rPr>
              <w:t xml:space="preserve">   </w:t>
            </w:r>
            <w:r w:rsidR="00F51A78" w:rsidRPr="007C6554">
              <w:rPr>
                <w:rFonts w:ascii="Times New Roman" w:hAnsi="Times New Roman" w:cs="Times New Roman"/>
                <w:sz w:val="28"/>
                <w:szCs w:val="28"/>
              </w:rPr>
              <w:t>Trên cơ sở nội dung phương hướng, mục tiêu, nhiệm vụ phát triển nhiệm kỳ 2025-2030 đã đề ra tại Nghị quyết Đại hội đại biểu của Đảng bộ tỉnh Lâm Đồng lần thứ I, nhiệm kỳ 2025-2030</w:t>
            </w:r>
            <w:r>
              <w:rPr>
                <w:rFonts w:ascii="Times New Roman" w:hAnsi="Times New Roman" w:cs="Times New Roman"/>
                <w:sz w:val="28"/>
                <w:szCs w:val="28"/>
              </w:rPr>
              <w:t>.</w:t>
            </w:r>
            <w:r w:rsidR="00F51A78" w:rsidRPr="007C6554">
              <w:rPr>
                <w:rFonts w:ascii="Times New Roman" w:hAnsi="Times New Roman" w:cs="Times New Roman"/>
                <w:sz w:val="28"/>
                <w:szCs w:val="28"/>
              </w:rPr>
              <w:t xml:space="preserve"> </w:t>
            </w:r>
          </w:p>
          <w:p w14:paraId="2B1DF026" w14:textId="4B8C21CE" w:rsidR="007C6554" w:rsidRDefault="007C6554" w:rsidP="007C6554">
            <w:pPr>
              <w:pStyle w:val="ListParagraph"/>
              <w:numPr>
                <w:ilvl w:val="0"/>
                <w:numId w:val="18"/>
              </w:numPr>
              <w:spacing w:before="60" w:after="60" w:line="264" w:lineRule="auto"/>
              <w:ind w:hanging="103"/>
              <w:jc w:val="both"/>
              <w:rPr>
                <w:rFonts w:ascii="Times New Roman" w:hAnsi="Times New Roman" w:cs="Times New Roman"/>
                <w:b/>
                <w:bCs/>
                <w:sz w:val="28"/>
                <w:szCs w:val="28"/>
              </w:rPr>
            </w:pPr>
            <w:r w:rsidRPr="007C6554">
              <w:rPr>
                <w:rFonts w:ascii="Times New Roman" w:hAnsi="Times New Roman" w:cs="Times New Roman"/>
                <w:b/>
                <w:bCs/>
                <w:sz w:val="28"/>
                <w:szCs w:val="28"/>
              </w:rPr>
              <w:t>Cơ sở thực tiễn</w:t>
            </w:r>
          </w:p>
          <w:p w14:paraId="28EF80E2" w14:textId="0533B9F9" w:rsidR="007C6554" w:rsidRDefault="007C6554" w:rsidP="007C6554">
            <w:pPr>
              <w:spacing w:before="60" w:after="60" w:line="264" w:lineRule="auto"/>
              <w:ind w:left="75" w:firstLine="257"/>
              <w:jc w:val="both"/>
              <w:rPr>
                <w:rFonts w:ascii="Times New Roman" w:hAnsi="Times New Roman" w:cs="Times New Roman"/>
                <w:sz w:val="28"/>
                <w:szCs w:val="28"/>
              </w:rPr>
            </w:pPr>
            <w:r>
              <w:rPr>
                <w:rFonts w:ascii="Times New Roman" w:hAnsi="Times New Roman" w:cs="Times New Roman"/>
                <w:sz w:val="28"/>
                <w:szCs w:val="28"/>
              </w:rPr>
              <w:t>a) Kết quả</w:t>
            </w:r>
            <w:r w:rsidRPr="007C6554">
              <w:rPr>
                <w:rFonts w:ascii="Times New Roman" w:hAnsi="Times New Roman" w:cs="Times New Roman"/>
                <w:sz w:val="28"/>
                <w:szCs w:val="28"/>
              </w:rPr>
              <w:t xml:space="preserve"> rà soát đăng ký nhu cầu của các cơ quan, đơn vị và địa phương xác định đây là những ngành, lĩnh vực tỉnh Lâm Đồng đang cần, đang thiếu, cần ưu tiên thu hút.</w:t>
            </w:r>
          </w:p>
          <w:p w14:paraId="34049977" w14:textId="49531E13" w:rsidR="007C6554" w:rsidRDefault="007C6554" w:rsidP="007C6554">
            <w:pPr>
              <w:spacing w:before="60" w:after="60" w:line="264" w:lineRule="auto"/>
              <w:ind w:left="75" w:firstLine="257"/>
              <w:jc w:val="both"/>
              <w:rPr>
                <w:rFonts w:ascii="Times New Roman" w:hAnsi="Times New Roman" w:cs="Times New Roman"/>
                <w:sz w:val="28"/>
                <w:szCs w:val="28"/>
              </w:rPr>
            </w:pPr>
            <w:r>
              <w:rPr>
                <w:rFonts w:ascii="Times New Roman" w:hAnsi="Times New Roman" w:cs="Times New Roman"/>
                <w:sz w:val="28"/>
                <w:szCs w:val="28"/>
              </w:rPr>
              <w:t>b) Kế thừa các</w:t>
            </w:r>
            <w:r w:rsidR="009F18EC">
              <w:rPr>
                <w:rFonts w:ascii="Times New Roman" w:hAnsi="Times New Roman" w:cs="Times New Roman"/>
                <w:sz w:val="28"/>
                <w:szCs w:val="28"/>
              </w:rPr>
              <w:t xml:space="preserve"> ngành</w:t>
            </w:r>
            <w:r>
              <w:rPr>
                <w:rFonts w:ascii="Times New Roman" w:hAnsi="Times New Roman" w:cs="Times New Roman"/>
                <w:sz w:val="28"/>
                <w:szCs w:val="28"/>
              </w:rPr>
              <w:t>, lĩnh vực ưu tiên thu hút đã được quy định trước đây tại các chính sách thu hút của tỉnh Lâm Đồng, Bình Thuận cũ</w:t>
            </w:r>
          </w:p>
          <w:p w14:paraId="5046030A" w14:textId="77777777" w:rsidR="007C6554" w:rsidRDefault="007C6554" w:rsidP="007C6554">
            <w:pPr>
              <w:pStyle w:val="ListParagraph"/>
              <w:spacing w:before="60" w:after="60" w:line="264" w:lineRule="auto"/>
              <w:ind w:left="435"/>
              <w:jc w:val="both"/>
              <w:rPr>
                <w:rFonts w:ascii="Times New Roman" w:hAnsi="Times New Roman" w:cs="Times New Roman"/>
                <w:b/>
                <w:bCs/>
                <w:sz w:val="28"/>
                <w:szCs w:val="28"/>
              </w:rPr>
            </w:pPr>
          </w:p>
          <w:p w14:paraId="678E33C6" w14:textId="77777777" w:rsidR="007C6554" w:rsidRPr="007C6554" w:rsidRDefault="007C6554" w:rsidP="007C6554">
            <w:pPr>
              <w:pStyle w:val="ListParagraph"/>
              <w:spacing w:before="60" w:after="60" w:line="264" w:lineRule="auto"/>
              <w:ind w:left="435"/>
              <w:jc w:val="both"/>
              <w:rPr>
                <w:rFonts w:ascii="Times New Roman" w:hAnsi="Times New Roman" w:cs="Times New Roman"/>
                <w:b/>
                <w:bCs/>
                <w:sz w:val="28"/>
                <w:szCs w:val="28"/>
              </w:rPr>
            </w:pPr>
          </w:p>
          <w:p w14:paraId="78E910C3" w14:textId="36454FCD" w:rsidR="007C6554" w:rsidRPr="007C6554" w:rsidRDefault="007C6554" w:rsidP="007C6554">
            <w:pPr>
              <w:spacing w:before="60" w:after="60" w:line="264" w:lineRule="auto"/>
              <w:ind w:left="435"/>
              <w:jc w:val="both"/>
              <w:rPr>
                <w:rFonts w:ascii="Times New Roman" w:hAnsi="Times New Roman" w:cs="Times New Roman"/>
                <w:b/>
                <w:bCs/>
                <w:sz w:val="28"/>
                <w:szCs w:val="28"/>
              </w:rPr>
            </w:pPr>
          </w:p>
        </w:tc>
      </w:tr>
      <w:tr w:rsidR="00F51A78" w:rsidRPr="00115459" w14:paraId="41502636" w14:textId="77777777" w:rsidTr="009C7F03">
        <w:trPr>
          <w:jc w:val="center"/>
        </w:trPr>
        <w:tc>
          <w:tcPr>
            <w:tcW w:w="6074" w:type="dxa"/>
          </w:tcPr>
          <w:p w14:paraId="7C7B0B27" w14:textId="77777777" w:rsidR="00F51A78" w:rsidRPr="000B4B5A" w:rsidRDefault="00F51A78" w:rsidP="00F51A78">
            <w:pPr>
              <w:pStyle w:val="BodyText"/>
              <w:spacing w:before="60" w:after="60" w:line="312" w:lineRule="auto"/>
              <w:ind w:right="51" w:firstLine="567"/>
              <w:jc w:val="both"/>
              <w:rPr>
                <w:bCs/>
              </w:rPr>
            </w:pPr>
            <w:r w:rsidRPr="000B4B5A">
              <w:rPr>
                <w:bCs/>
              </w:rPr>
              <w:t>Điều 6. Các đối tượng thu hút, trọng dụng theo hình thức tuyển dụng công chức, viên chức</w:t>
            </w:r>
          </w:p>
          <w:p w14:paraId="1767D952" w14:textId="77777777" w:rsidR="00F51A78" w:rsidRPr="000B4B5A" w:rsidRDefault="00F51A78" w:rsidP="00F51A78">
            <w:pPr>
              <w:pStyle w:val="BodyText"/>
              <w:spacing w:before="60" w:after="60" w:line="312" w:lineRule="auto"/>
              <w:ind w:firstLine="567"/>
              <w:jc w:val="both"/>
              <w:rPr>
                <w:b w:val="0"/>
              </w:rPr>
            </w:pPr>
            <w:r w:rsidRPr="000B4B5A">
              <w:rPr>
                <w:b w:val="0"/>
              </w:rPr>
              <w:t>1. Sinh viên tốt nghiệp xuất sắc đáp ứng điều kiện, tiêu chuẩn sau:</w:t>
            </w:r>
          </w:p>
          <w:p w14:paraId="0608E5E6" w14:textId="77777777" w:rsidR="00F51A78" w:rsidRPr="000B4B5A" w:rsidRDefault="00F51A78" w:rsidP="00F51A78">
            <w:pPr>
              <w:pStyle w:val="BodyText"/>
              <w:spacing w:before="60" w:after="60" w:line="312" w:lineRule="auto"/>
              <w:ind w:firstLine="567"/>
              <w:jc w:val="both"/>
              <w:rPr>
                <w:b w:val="0"/>
                <w:bCs/>
              </w:rPr>
            </w:pPr>
            <w:r w:rsidRPr="000B4B5A">
              <w:rPr>
                <w:b w:val="0"/>
                <w:bCs/>
              </w:rPr>
              <w:t>a) Sinh viên tốt nghiệp thủ khoa tại cơ sở giáo dục đại học ở trong nước hoặc tốt nghiệp đại học, sau đại học loại giỏi trở lên tại cơ sở giáo dục đại học uy tín trên thế giới được công nhận tương đương về văn bằng, chứng chỉ theo quy định của pháp luật, dưới 30 tuổi tính đến thời điểm nộp hồ sơ dự tuyển.</w:t>
            </w:r>
          </w:p>
          <w:p w14:paraId="1E686A7E" w14:textId="77777777" w:rsidR="00F51A78" w:rsidRPr="000B4B5A" w:rsidRDefault="00F51A78" w:rsidP="00F51A78">
            <w:pPr>
              <w:pStyle w:val="BodyText"/>
              <w:spacing w:before="60" w:after="60" w:line="312" w:lineRule="auto"/>
              <w:ind w:firstLine="567"/>
              <w:jc w:val="both"/>
              <w:rPr>
                <w:b w:val="0"/>
                <w:bCs/>
              </w:rPr>
            </w:pPr>
            <w:r w:rsidRPr="000B4B5A">
              <w:rPr>
                <w:b w:val="0"/>
                <w:bCs/>
              </w:rPr>
              <w:lastRenderedPageBreak/>
              <w:t>b) Sinh viên tốt nghiệp đại học loại xuất sắc tại cơ sở giáo dục đại học ở trong nước, dưới 30 tuổi tính đến thời điểm nộp hồ sơ dự tuyển và thuộc một trong các trường hợp đạt thành tích cá nhân sau:</w:t>
            </w:r>
          </w:p>
          <w:p w14:paraId="26CA379F" w14:textId="77777777" w:rsidR="00F51A78" w:rsidRPr="000B4B5A" w:rsidRDefault="00F51A78" w:rsidP="00F51A78">
            <w:pPr>
              <w:pStyle w:val="BodyText"/>
              <w:spacing w:before="60" w:after="60" w:line="312" w:lineRule="auto"/>
              <w:ind w:firstLine="567"/>
              <w:jc w:val="both"/>
              <w:rPr>
                <w:b w:val="0"/>
                <w:bCs/>
              </w:rPr>
            </w:pPr>
            <w:r w:rsidRPr="000B4B5A">
              <w:rPr>
                <w:b w:val="0"/>
                <w:bCs/>
              </w:rPr>
              <w:t>Đạt giải ba cá nhân trở lên tại một trong các kỳ thi lựa chọn học sinh giỏi cấp tỉnh, đạt giải khuyến khích trở lên trong các kỳ thi lựa chọn học sinh giỏi cấp quốc gia hoặc Bằng khen trở lên trong các kỳ thi lựa chọn học sinh giỏi quốc tế thuộc một trong các môn khoa học tự nhiên (toán, vật lý, hóa học, sinh học, tin học) và khoa học xã hội (ngữ văn, lịch sử, địa lý, ngoại ngữ) trong thời gian học ở cấp trung học phổ thông.</w:t>
            </w:r>
          </w:p>
          <w:p w14:paraId="36C48C0E" w14:textId="77777777" w:rsidR="00F51A78" w:rsidRPr="000B4B5A" w:rsidRDefault="00F51A78" w:rsidP="00F51A78">
            <w:pPr>
              <w:pStyle w:val="BodyText"/>
              <w:spacing w:before="60" w:after="60" w:line="312" w:lineRule="auto"/>
              <w:ind w:firstLine="567"/>
              <w:jc w:val="both"/>
              <w:rPr>
                <w:b w:val="0"/>
                <w:bCs/>
              </w:rPr>
            </w:pPr>
            <w:r w:rsidRPr="000B4B5A">
              <w:rPr>
                <w:b w:val="0"/>
                <w:bCs/>
              </w:rPr>
              <w:t>Đạt giải ba cá nhân trở lên tại cuộc thi khoa học - kỹ thuật cấp quốc gia hoặc quốc tế trong thời gian học ở cấp trung học phổ thông hoặc bậc đại học.</w:t>
            </w:r>
          </w:p>
          <w:p w14:paraId="2D3DBEE4" w14:textId="77777777" w:rsidR="00F51A78" w:rsidRPr="000B4B5A" w:rsidRDefault="00F51A78" w:rsidP="00F51A78">
            <w:pPr>
              <w:pStyle w:val="BodyText"/>
              <w:spacing w:before="60" w:after="60" w:line="312" w:lineRule="auto"/>
              <w:ind w:firstLine="567"/>
              <w:jc w:val="both"/>
              <w:rPr>
                <w:b w:val="0"/>
                <w:bCs/>
              </w:rPr>
            </w:pPr>
            <w:r w:rsidRPr="000B4B5A">
              <w:rPr>
                <w:b w:val="0"/>
                <w:bCs/>
              </w:rPr>
              <w:t>Đạt giải ba cá nhân trở lên tại cuộc thi Ô-lim-pích thuộc một trong các môn toán, vật lý, hóa học, cơ học, tin học hoặc các chuyên ngành khác trong thời gian học ở bậc đại học được Bộ Giáo dục và Đào tạo công nhận.</w:t>
            </w:r>
          </w:p>
          <w:p w14:paraId="34D10772" w14:textId="77777777" w:rsidR="00F51A78" w:rsidRPr="000B4B5A" w:rsidRDefault="00F51A78" w:rsidP="00F51A78">
            <w:pPr>
              <w:pStyle w:val="BodyText"/>
              <w:spacing w:before="60" w:after="60" w:line="312" w:lineRule="auto"/>
              <w:ind w:firstLine="567"/>
              <w:jc w:val="both"/>
              <w:rPr>
                <w:b w:val="0"/>
              </w:rPr>
            </w:pPr>
            <w:r w:rsidRPr="000B4B5A">
              <w:rPr>
                <w:b w:val="0"/>
              </w:rPr>
              <w:lastRenderedPageBreak/>
              <w:t>2. Nhà khoa học trẻ dưới 47 tuổi có học hàm Giáo sư, Phó Giáo sư và học vị tiến sĩ, thạc sĩ ở các ngành, lĩnh vực chiến lược, trọng điểm, quan trọng, đáp ứng một trong các tiêu chí:</w:t>
            </w:r>
          </w:p>
          <w:p w14:paraId="5217795A" w14:textId="77777777" w:rsidR="00F51A78" w:rsidRPr="000B4B5A" w:rsidRDefault="00F51A78" w:rsidP="00F51A78">
            <w:pPr>
              <w:pStyle w:val="BodyText"/>
              <w:spacing w:before="60" w:after="60" w:line="312" w:lineRule="auto"/>
              <w:ind w:firstLine="567"/>
              <w:jc w:val="both"/>
              <w:rPr>
                <w:b w:val="0"/>
              </w:rPr>
            </w:pPr>
            <w:r w:rsidRPr="000B4B5A">
              <w:rPr>
                <w:b w:val="0"/>
              </w:rPr>
              <w:t>a) Có giải thưởng nghiên cứu cấp quốc gia, quốc tế hoặc các công trình nghiên cứu khoa học, góp phần đổi mới, phát triển ngành, lĩnh vực, địa phương, đất nước.</w:t>
            </w:r>
          </w:p>
          <w:p w14:paraId="699762D6" w14:textId="77777777" w:rsidR="00F51A78" w:rsidRPr="000B4B5A" w:rsidRDefault="00F51A78" w:rsidP="00F51A78">
            <w:pPr>
              <w:pStyle w:val="BodyText"/>
              <w:spacing w:before="60" w:after="60" w:line="312" w:lineRule="auto"/>
              <w:ind w:firstLine="567"/>
              <w:jc w:val="both"/>
              <w:rPr>
                <w:b w:val="0"/>
              </w:rPr>
            </w:pPr>
            <w:r w:rsidRPr="000B4B5A">
              <w:rPr>
                <w:b w:val="0"/>
              </w:rPr>
              <w:t>b) Có thành tích công tác đặc biệt xuất sắc, vượt trội so với yêu cầu của vị trí đang đảm nhiệm.</w:t>
            </w:r>
          </w:p>
          <w:p w14:paraId="6FB79038" w14:textId="77777777" w:rsidR="00F51A78" w:rsidRDefault="00F51A78" w:rsidP="00F51A78">
            <w:pPr>
              <w:pStyle w:val="BodyText"/>
              <w:spacing w:before="60" w:after="60" w:line="312" w:lineRule="auto"/>
              <w:ind w:firstLine="567"/>
              <w:jc w:val="both"/>
              <w:rPr>
                <w:b w:val="0"/>
              </w:rPr>
            </w:pPr>
            <w:r w:rsidRPr="000B4B5A">
              <w:rPr>
                <w:b w:val="0"/>
              </w:rPr>
              <w:t>c) Có phát minh, sáng chế, cải tiến kỹ thuật, sáng kiến nâng cao hiệu quả công tác, hiệu suất công việc hoặc giải pháp đột phá, sản phẩm khoa học, công nghệ tạo ra kết quả cụ thể có giá trị cao, đóng góp quan trọng cho sự phát triển của ngành, lĩnh vực, địa phương, đất nước, được cấp có thẩm quyền công nhận, khen thưởng (cấp tỉnh, bộ, ngành trở lên).</w:t>
            </w:r>
          </w:p>
          <w:p w14:paraId="5BF4A72C" w14:textId="192C1E05" w:rsidR="00F51A78" w:rsidRPr="000B4B5A" w:rsidRDefault="00F51A78" w:rsidP="00F51A78">
            <w:pPr>
              <w:pStyle w:val="BodyText"/>
              <w:spacing w:before="60" w:after="60" w:line="312" w:lineRule="auto"/>
              <w:ind w:firstLine="567"/>
              <w:jc w:val="both"/>
              <w:rPr>
                <w:bCs/>
              </w:rPr>
            </w:pPr>
            <w:r w:rsidRPr="008609D6">
              <w:rPr>
                <w:b w:val="0"/>
              </w:rPr>
              <w:t xml:space="preserve">3. </w:t>
            </w:r>
            <w:r w:rsidR="007C6554">
              <w:rPr>
                <w:b w:val="0"/>
              </w:rPr>
              <w:t>Đối tượng tại khoản 1, khoản 2 nêu trên, trình độ tiến sĩ phải tốt nghiệp từ các trường trong nhóm 200 trường đại học hàng đầu thế giới theo các bảng xếp hạng quốc tế uy tín (tại thời điểm cấp bằng),</w:t>
            </w:r>
            <w:r w:rsidR="007C6554" w:rsidRPr="00FD099B">
              <w:rPr>
                <w:b w:val="0"/>
              </w:rPr>
              <w:t xml:space="preserve"> </w:t>
            </w:r>
            <w:r w:rsidR="007C6554">
              <w:rPr>
                <w:b w:val="0"/>
              </w:rPr>
              <w:t xml:space="preserve">trình độ thạc sĩ trở xuống phải tốt nghiệp từ </w:t>
            </w:r>
            <w:r w:rsidR="007C6554">
              <w:rPr>
                <w:b w:val="0"/>
              </w:rPr>
              <w:lastRenderedPageBreak/>
              <w:t>các trường trong nhóm 1000 trường đại học hàng đầu thế giới theo các bảng xếp hạng quốc tế uy tín (tại thời điểm cấp bằng).</w:t>
            </w:r>
          </w:p>
        </w:tc>
        <w:tc>
          <w:tcPr>
            <w:tcW w:w="9220" w:type="dxa"/>
          </w:tcPr>
          <w:p w14:paraId="29ACEA0E" w14:textId="56906E41" w:rsidR="007C6554" w:rsidRPr="007C6554" w:rsidRDefault="007C6554" w:rsidP="00F51A78">
            <w:pPr>
              <w:spacing w:before="60" w:after="60" w:line="264" w:lineRule="auto"/>
              <w:jc w:val="both"/>
              <w:rPr>
                <w:rFonts w:ascii="Times New Roman" w:hAnsi="Times New Roman" w:cs="Times New Roman"/>
                <w:b/>
                <w:bCs/>
                <w:sz w:val="28"/>
                <w:szCs w:val="28"/>
              </w:rPr>
            </w:pPr>
            <w:r w:rsidRPr="007C6554">
              <w:rPr>
                <w:rFonts w:ascii="Times New Roman" w:hAnsi="Times New Roman" w:cs="Times New Roman"/>
                <w:b/>
                <w:bCs/>
                <w:sz w:val="28"/>
                <w:szCs w:val="28"/>
              </w:rPr>
              <w:lastRenderedPageBreak/>
              <w:t>1. Cơ sở đề xuất</w:t>
            </w:r>
          </w:p>
          <w:p w14:paraId="79A38CDD" w14:textId="77777777" w:rsidR="00F51A78" w:rsidRDefault="007C6554" w:rsidP="00F51A78">
            <w:pPr>
              <w:spacing w:before="60" w:after="60" w:line="264" w:lineRule="auto"/>
              <w:jc w:val="both"/>
              <w:rPr>
                <w:rFonts w:ascii="Times New Roman" w:hAnsi="Times New Roman" w:cs="Times New Roman"/>
                <w:iCs/>
                <w:spacing w:val="-2"/>
                <w:sz w:val="28"/>
                <w:szCs w:val="28"/>
              </w:rPr>
            </w:pPr>
            <w:r>
              <w:rPr>
                <w:rFonts w:ascii="Times New Roman" w:hAnsi="Times New Roman" w:cs="Times New Roman"/>
                <w:sz w:val="28"/>
                <w:szCs w:val="28"/>
              </w:rPr>
              <w:t xml:space="preserve">a) </w:t>
            </w:r>
            <w:r w:rsidR="00F51A78" w:rsidRPr="00924682">
              <w:rPr>
                <w:rFonts w:ascii="Times New Roman" w:hAnsi="Times New Roman" w:cs="Times New Roman"/>
                <w:sz w:val="28"/>
                <w:szCs w:val="28"/>
              </w:rPr>
              <w:t xml:space="preserve">Thực hiện theo các  đối tượng sinh viên tốt nghiệp xuất sắc và Nhà khoa học trẻ dưới 47 tuổi được quy định tại Điều 2, Điều 4 </w:t>
            </w:r>
            <w:r w:rsidR="00F51A78" w:rsidRPr="00924682">
              <w:rPr>
                <w:rFonts w:ascii="Times New Roman" w:hAnsi="Times New Roman" w:cs="Times New Roman"/>
                <w:iCs/>
                <w:spacing w:val="-2"/>
                <w:sz w:val="28"/>
                <w:szCs w:val="28"/>
              </w:rPr>
              <w:t xml:space="preserve">Nghị định số 179/2024/NĐ-CP. Tuy nhiên, Bộ Nội vụ đã dự thảo Nghị định sửa đổi bổ sung một số điều của Nghị định số 179/2024/NĐ-CP (thông tin tại: </w:t>
            </w:r>
            <w:hyperlink r:id="rId7" w:history="1">
              <w:r w:rsidR="00F51A78" w:rsidRPr="00924682">
                <w:rPr>
                  <w:rStyle w:val="Hyperlink"/>
                  <w:rFonts w:ascii="Times New Roman" w:hAnsi="Times New Roman" w:cs="Times New Roman"/>
                  <w:iCs/>
                  <w:spacing w:val="-2"/>
                  <w:sz w:val="28"/>
                  <w:szCs w:val="28"/>
                </w:rPr>
                <w:t>https://moha.gov.vn/van-ban/du-thao/du-thao-nghi-dinh-sua-doi-bo-sung-mot-so-dieu-cua-nghi-dinh-so-1792024nd-cp-ngay-31122024-cua-chinh-phu-quy-dinh-chinh-sach-thu-hut-trong-dung-nguoi-co-tai-nang---id1471</w:t>
              </w:r>
            </w:hyperlink>
            <w:r w:rsidR="00F51A78" w:rsidRPr="00924682">
              <w:rPr>
                <w:rFonts w:ascii="Times New Roman" w:hAnsi="Times New Roman" w:cs="Times New Roman"/>
                <w:iCs/>
                <w:spacing w:val="-2"/>
                <w:sz w:val="28"/>
                <w:szCs w:val="28"/>
              </w:rPr>
              <w:t xml:space="preserve">). Bộ Nội vụ có điều chỉnh nội dung liên quan đến đối tượng này, hiện nay trong thời gian hoàn chỉnh Nghị định sửa đổi, bổ sung để trình </w:t>
            </w:r>
            <w:r w:rsidR="00F51A78">
              <w:rPr>
                <w:rFonts w:ascii="Times New Roman" w:hAnsi="Times New Roman" w:cs="Times New Roman"/>
                <w:iCs/>
                <w:spacing w:val="-2"/>
                <w:sz w:val="28"/>
                <w:szCs w:val="28"/>
              </w:rPr>
              <w:t xml:space="preserve">cấp thẩm quyền </w:t>
            </w:r>
            <w:r w:rsidR="00F51A78" w:rsidRPr="00924682">
              <w:rPr>
                <w:rFonts w:ascii="Times New Roman" w:hAnsi="Times New Roman" w:cs="Times New Roman"/>
                <w:iCs/>
                <w:spacing w:val="-2"/>
                <w:sz w:val="28"/>
                <w:szCs w:val="28"/>
              </w:rPr>
              <w:t xml:space="preserve">thông qua. </w:t>
            </w:r>
            <w:r w:rsidR="00F51A78">
              <w:rPr>
                <w:rFonts w:ascii="Times New Roman" w:hAnsi="Times New Roman" w:cs="Times New Roman"/>
                <w:iCs/>
                <w:spacing w:val="-2"/>
                <w:sz w:val="28"/>
                <w:szCs w:val="28"/>
              </w:rPr>
              <w:t xml:space="preserve">Qua nghiên cứu nội dung </w:t>
            </w:r>
            <w:r w:rsidR="00F51A78" w:rsidRPr="00924682">
              <w:rPr>
                <w:rFonts w:ascii="Times New Roman" w:hAnsi="Times New Roman" w:cs="Times New Roman"/>
                <w:iCs/>
                <w:spacing w:val="-2"/>
                <w:sz w:val="28"/>
                <w:szCs w:val="28"/>
              </w:rPr>
              <w:t xml:space="preserve">thuyết minh, Sở Nội vụ nhận thấy </w:t>
            </w:r>
            <w:r w:rsidR="00F51A78">
              <w:rPr>
                <w:rFonts w:ascii="Times New Roman" w:hAnsi="Times New Roman" w:cs="Times New Roman"/>
                <w:iCs/>
                <w:spacing w:val="-2"/>
                <w:sz w:val="28"/>
                <w:szCs w:val="28"/>
              </w:rPr>
              <w:t xml:space="preserve">những nội dung </w:t>
            </w:r>
            <w:r w:rsidR="00F51A78" w:rsidRPr="00924682">
              <w:rPr>
                <w:rFonts w:ascii="Times New Roman" w:hAnsi="Times New Roman" w:cs="Times New Roman"/>
                <w:iCs/>
                <w:spacing w:val="-2"/>
                <w:sz w:val="28"/>
                <w:szCs w:val="28"/>
              </w:rPr>
              <w:t xml:space="preserve">Bộ Nội vụ </w:t>
            </w:r>
            <w:r w:rsidR="00F51A78">
              <w:rPr>
                <w:rFonts w:ascii="Times New Roman" w:hAnsi="Times New Roman" w:cs="Times New Roman"/>
                <w:iCs/>
                <w:spacing w:val="-2"/>
                <w:sz w:val="28"/>
                <w:szCs w:val="28"/>
              </w:rPr>
              <w:t xml:space="preserve">dự thảo </w:t>
            </w:r>
            <w:r w:rsidR="00F51A78" w:rsidRPr="00924682">
              <w:rPr>
                <w:rFonts w:ascii="Times New Roman" w:hAnsi="Times New Roman" w:cs="Times New Roman"/>
                <w:iCs/>
                <w:spacing w:val="-2"/>
                <w:sz w:val="28"/>
                <w:szCs w:val="28"/>
              </w:rPr>
              <w:t xml:space="preserve">sửa đổi là phù hợp. Do đó, Sở Nội vụ kế thừa toàn bộ dự thảo sửa đổi để quy định tại Điều 6 </w:t>
            </w:r>
            <w:r w:rsidR="00F00CE0">
              <w:rPr>
                <w:rFonts w:ascii="Times New Roman" w:hAnsi="Times New Roman" w:cs="Times New Roman"/>
                <w:iCs/>
                <w:spacing w:val="-2"/>
                <w:sz w:val="28"/>
                <w:szCs w:val="28"/>
              </w:rPr>
              <w:t xml:space="preserve">dự thảo </w:t>
            </w:r>
            <w:r w:rsidR="00F51A78" w:rsidRPr="00924682">
              <w:rPr>
                <w:rFonts w:ascii="Times New Roman" w:hAnsi="Times New Roman" w:cs="Times New Roman"/>
                <w:iCs/>
                <w:spacing w:val="-2"/>
                <w:sz w:val="28"/>
                <w:szCs w:val="28"/>
              </w:rPr>
              <w:t xml:space="preserve">này. </w:t>
            </w:r>
          </w:p>
          <w:p w14:paraId="22B426B2" w14:textId="77777777" w:rsidR="007C6554" w:rsidRDefault="007C6554" w:rsidP="00F51A78">
            <w:pPr>
              <w:spacing w:before="60" w:after="60" w:line="264" w:lineRule="auto"/>
              <w:jc w:val="both"/>
              <w:rPr>
                <w:rFonts w:ascii="Times New Roman" w:hAnsi="Times New Roman" w:cs="Times New Roman"/>
                <w:iCs/>
                <w:spacing w:val="-2"/>
                <w:sz w:val="28"/>
                <w:szCs w:val="28"/>
              </w:rPr>
            </w:pPr>
          </w:p>
          <w:p w14:paraId="520E297D" w14:textId="278085B6" w:rsidR="007C6554" w:rsidRDefault="007C6554" w:rsidP="00F51A78">
            <w:pPr>
              <w:spacing w:before="60" w:after="60" w:line="264" w:lineRule="auto"/>
              <w:jc w:val="both"/>
              <w:rPr>
                <w:rFonts w:ascii="Times New Roman" w:hAnsi="Times New Roman" w:cs="Times New Roman"/>
                <w:b/>
                <w:bCs/>
                <w:sz w:val="28"/>
                <w:szCs w:val="28"/>
              </w:rPr>
            </w:pPr>
            <w:r w:rsidRPr="007C6554">
              <w:rPr>
                <w:rFonts w:ascii="Times New Roman" w:hAnsi="Times New Roman" w:cs="Times New Roman"/>
                <w:b/>
                <w:bCs/>
                <w:sz w:val="28"/>
                <w:szCs w:val="28"/>
              </w:rPr>
              <w:lastRenderedPageBreak/>
              <w:t>2. Cơ sở thực tiễn</w:t>
            </w:r>
          </w:p>
          <w:p w14:paraId="6B1A017F" w14:textId="03310790" w:rsidR="007C6554" w:rsidRDefault="007C6554" w:rsidP="00F51A78">
            <w:pPr>
              <w:spacing w:before="60" w:after="60" w:line="264" w:lineRule="auto"/>
              <w:jc w:val="both"/>
              <w:rPr>
                <w:rFonts w:ascii="Times New Roman" w:hAnsi="Times New Roman" w:cs="Times New Roman"/>
                <w:sz w:val="28"/>
                <w:szCs w:val="28"/>
              </w:rPr>
            </w:pPr>
            <w:r w:rsidRPr="007C6554">
              <w:rPr>
                <w:rFonts w:ascii="Times New Roman" w:hAnsi="Times New Roman" w:cs="Times New Roman"/>
                <w:sz w:val="28"/>
                <w:szCs w:val="28"/>
              </w:rPr>
              <w:t>a) Dự thảo khoản 3 Điều 6 để đảm bảo quy định tại điểm c khoản 3 Điều 3</w:t>
            </w:r>
            <w:r w:rsidRPr="008F38F0">
              <w:rPr>
                <w:rFonts w:ascii="Times New Roman" w:hAnsi="Times New Roman" w:cs="Times New Roman"/>
                <w:sz w:val="28"/>
                <w:szCs w:val="28"/>
              </w:rPr>
              <w:t xml:space="preserve"> Nghị định số 249/2025/NĐ-CP.</w:t>
            </w:r>
          </w:p>
          <w:p w14:paraId="77C73897" w14:textId="1F1E352C" w:rsidR="007C6554" w:rsidRPr="007C6554" w:rsidRDefault="007C6554" w:rsidP="00F51A78">
            <w:pPr>
              <w:spacing w:before="60" w:after="60" w:line="264" w:lineRule="auto"/>
              <w:jc w:val="both"/>
              <w:rPr>
                <w:rFonts w:ascii="Times New Roman" w:hAnsi="Times New Roman" w:cs="Times New Roman"/>
                <w:bCs/>
                <w:sz w:val="28"/>
                <w:szCs w:val="28"/>
              </w:rPr>
            </w:pPr>
            <w:r w:rsidRPr="007C6554">
              <w:rPr>
                <w:rFonts w:ascii="Times New Roman" w:hAnsi="Times New Roman" w:cs="Times New Roman"/>
                <w:bCs/>
                <w:sz w:val="28"/>
                <w:szCs w:val="28"/>
              </w:rPr>
              <w:t>b)</w:t>
            </w:r>
            <w:r>
              <w:rPr>
                <w:rFonts w:ascii="Times New Roman" w:hAnsi="Times New Roman" w:cs="Times New Roman"/>
                <w:bCs/>
                <w:sz w:val="28"/>
                <w:szCs w:val="28"/>
              </w:rPr>
              <w:t xml:space="preserve"> Quy định này là chính sách có tính chất đặc thù của tỉnh, để xây dựng được nguồn nhân lực chất lượng cao, tinh hoa, tài năng thì cần thiết phải lựa chọn từ nguồn được đào tạo tại các cơ sở giáo dục uy tín mà được thế giới xếp hạng, công nhận.</w:t>
            </w:r>
          </w:p>
          <w:p w14:paraId="53BE29A3" w14:textId="184557DE" w:rsidR="007C6554" w:rsidRPr="00924682" w:rsidRDefault="007C6554" w:rsidP="00F51A78">
            <w:pPr>
              <w:spacing w:before="60" w:after="60" w:line="264" w:lineRule="auto"/>
              <w:jc w:val="both"/>
              <w:rPr>
                <w:rFonts w:ascii="Times New Roman" w:hAnsi="Times New Roman" w:cs="Times New Roman"/>
                <w:sz w:val="28"/>
                <w:szCs w:val="28"/>
              </w:rPr>
            </w:pPr>
          </w:p>
        </w:tc>
      </w:tr>
      <w:tr w:rsidR="00F51A78" w:rsidRPr="00115459" w14:paraId="7A71FAE1" w14:textId="77777777" w:rsidTr="009C7F03">
        <w:trPr>
          <w:jc w:val="center"/>
        </w:trPr>
        <w:tc>
          <w:tcPr>
            <w:tcW w:w="6074" w:type="dxa"/>
          </w:tcPr>
          <w:p w14:paraId="32B5809C" w14:textId="77777777" w:rsidR="00F51A78" w:rsidRPr="000B4B5A" w:rsidRDefault="00F51A78" w:rsidP="00F51A78">
            <w:pPr>
              <w:pStyle w:val="BodyText"/>
              <w:spacing w:before="60" w:after="60" w:line="312" w:lineRule="auto"/>
              <w:ind w:firstLine="567"/>
              <w:jc w:val="both"/>
              <w:rPr>
                <w:bCs/>
              </w:rPr>
            </w:pPr>
            <w:r w:rsidRPr="000B4B5A">
              <w:rPr>
                <w:bCs/>
              </w:rPr>
              <w:lastRenderedPageBreak/>
              <w:t>Điều 7. Chế độ trợ cấp thu hút khi vào làm công chức, viên chức</w:t>
            </w:r>
          </w:p>
          <w:p w14:paraId="7813AB13" w14:textId="77777777" w:rsidR="00F51A78" w:rsidRPr="000B4B5A" w:rsidRDefault="00F51A78" w:rsidP="00F51A78">
            <w:pPr>
              <w:pStyle w:val="BodyText"/>
              <w:spacing w:before="60" w:after="60" w:line="312" w:lineRule="auto"/>
              <w:ind w:firstLine="567"/>
              <w:jc w:val="both"/>
              <w:rPr>
                <w:b w:val="0"/>
              </w:rPr>
            </w:pPr>
            <w:r w:rsidRPr="000B4B5A">
              <w:rPr>
                <w:b w:val="0"/>
              </w:rPr>
              <w:t>Người có tài năng quy định tại Điều 6 Quy định này, khi được tuyển dụng vào làm công chức, viên chức được hưởng các chính sách hỗ trợ theo quy định tại Điều 8 Nghị định số 179/2024/NĐ-CP, ngoài ra được hưởng chính sách sau:</w:t>
            </w:r>
          </w:p>
          <w:p w14:paraId="2596DFE8" w14:textId="77777777" w:rsidR="00F51A78" w:rsidRPr="000B4B5A" w:rsidRDefault="00F51A78" w:rsidP="00F51A78">
            <w:pPr>
              <w:pStyle w:val="BodyText"/>
              <w:numPr>
                <w:ilvl w:val="0"/>
                <w:numId w:val="2"/>
              </w:numPr>
              <w:spacing w:before="60" w:after="60" w:line="312" w:lineRule="auto"/>
              <w:jc w:val="both"/>
            </w:pPr>
            <w:r w:rsidRPr="000B4B5A">
              <w:t>Trường hợp nhận chế độ một lần</w:t>
            </w:r>
          </w:p>
          <w:p w14:paraId="28187F41" w14:textId="3CFD6DCF" w:rsidR="00F51A78" w:rsidRPr="000B4B5A" w:rsidRDefault="00F51A78" w:rsidP="00F51A78">
            <w:pPr>
              <w:pStyle w:val="BodyText"/>
              <w:spacing w:before="60" w:after="60" w:line="312" w:lineRule="auto"/>
              <w:ind w:firstLine="567"/>
              <w:jc w:val="both"/>
              <w:rPr>
                <w:b w:val="0"/>
                <w:bCs/>
              </w:rPr>
            </w:pPr>
            <w:r w:rsidRPr="000B4B5A">
              <w:rPr>
                <w:b w:val="0"/>
                <w:bCs/>
              </w:rPr>
              <w:t xml:space="preserve">a) Sinh viên tốt nghiệp đại học loại xuất sắc: </w:t>
            </w:r>
            <w:r>
              <w:rPr>
                <w:b w:val="0"/>
                <w:bCs/>
              </w:rPr>
              <w:t>7</w:t>
            </w:r>
            <w:r w:rsidRPr="000B4B5A">
              <w:rPr>
                <w:b w:val="0"/>
                <w:bCs/>
              </w:rPr>
              <w:t>00.000.000 đồng.</w:t>
            </w:r>
          </w:p>
          <w:p w14:paraId="4ED6AE63" w14:textId="4E5214DF" w:rsidR="00F51A78" w:rsidRPr="000B4B5A" w:rsidRDefault="00F51A78" w:rsidP="00F51A78">
            <w:pPr>
              <w:pStyle w:val="BodyText"/>
              <w:spacing w:before="60" w:after="60" w:line="312" w:lineRule="auto"/>
              <w:ind w:firstLine="567"/>
              <w:jc w:val="both"/>
              <w:rPr>
                <w:b w:val="0"/>
                <w:bCs/>
              </w:rPr>
            </w:pPr>
            <w:r w:rsidRPr="000B4B5A">
              <w:rPr>
                <w:b w:val="0"/>
                <w:bCs/>
              </w:rPr>
              <w:t xml:space="preserve">b) Thạc sĩ và tương đương: </w:t>
            </w:r>
            <w:r>
              <w:rPr>
                <w:b w:val="0"/>
                <w:bCs/>
              </w:rPr>
              <w:t>8</w:t>
            </w:r>
            <w:r w:rsidRPr="000B4B5A">
              <w:rPr>
                <w:b w:val="0"/>
                <w:bCs/>
              </w:rPr>
              <w:t>00.000.000 đồng.</w:t>
            </w:r>
          </w:p>
          <w:p w14:paraId="1CECFAA3" w14:textId="5C60E3D5" w:rsidR="00F51A78" w:rsidRPr="000B4B5A" w:rsidRDefault="00F51A78" w:rsidP="00F51A78">
            <w:pPr>
              <w:pStyle w:val="BodyText"/>
              <w:spacing w:before="60" w:after="60" w:line="312" w:lineRule="auto"/>
              <w:ind w:firstLine="567"/>
              <w:jc w:val="both"/>
              <w:rPr>
                <w:b w:val="0"/>
                <w:bCs/>
              </w:rPr>
            </w:pPr>
            <w:r w:rsidRPr="000B4B5A">
              <w:rPr>
                <w:b w:val="0"/>
                <w:bCs/>
              </w:rPr>
              <w:t xml:space="preserve">c) Tiến sĩ và tương đương: </w:t>
            </w:r>
            <w:r>
              <w:rPr>
                <w:b w:val="0"/>
                <w:bCs/>
              </w:rPr>
              <w:t>9</w:t>
            </w:r>
            <w:r w:rsidRPr="000B4B5A">
              <w:rPr>
                <w:b w:val="0"/>
                <w:bCs/>
              </w:rPr>
              <w:t>00.000.000 đồng.</w:t>
            </w:r>
          </w:p>
          <w:p w14:paraId="4A57FD8E" w14:textId="2563D614" w:rsidR="00F51A78" w:rsidRPr="000B4B5A" w:rsidRDefault="00F51A78" w:rsidP="00F51A78">
            <w:pPr>
              <w:pStyle w:val="BodyText"/>
              <w:spacing w:before="60" w:after="60" w:line="312" w:lineRule="auto"/>
              <w:ind w:firstLine="567"/>
              <w:jc w:val="both"/>
              <w:rPr>
                <w:b w:val="0"/>
                <w:bCs/>
              </w:rPr>
            </w:pPr>
            <w:r w:rsidRPr="000B4B5A">
              <w:rPr>
                <w:b w:val="0"/>
                <w:bCs/>
              </w:rPr>
              <w:t xml:space="preserve">d) Phó Giáo sư: </w:t>
            </w:r>
            <w:r>
              <w:rPr>
                <w:b w:val="0"/>
                <w:bCs/>
              </w:rPr>
              <w:t>1.0</w:t>
            </w:r>
            <w:r w:rsidRPr="000B4B5A">
              <w:rPr>
                <w:b w:val="0"/>
                <w:bCs/>
              </w:rPr>
              <w:t>00.000.000 đồng.</w:t>
            </w:r>
          </w:p>
          <w:p w14:paraId="2CA70F39" w14:textId="01FCD46B" w:rsidR="00F51A78" w:rsidRPr="000B4B5A" w:rsidRDefault="00F51A78" w:rsidP="00F51A78">
            <w:pPr>
              <w:pStyle w:val="BodyText"/>
              <w:spacing w:before="60" w:after="60" w:line="312" w:lineRule="auto"/>
              <w:ind w:firstLine="567"/>
              <w:jc w:val="both"/>
              <w:rPr>
                <w:b w:val="0"/>
                <w:bCs/>
              </w:rPr>
            </w:pPr>
            <w:r w:rsidRPr="000B4B5A">
              <w:rPr>
                <w:b w:val="0"/>
                <w:bCs/>
              </w:rPr>
              <w:t>đ) Giáo sư: 1.</w:t>
            </w:r>
            <w:r>
              <w:rPr>
                <w:b w:val="0"/>
                <w:bCs/>
              </w:rPr>
              <w:t>1</w:t>
            </w:r>
            <w:r w:rsidRPr="000B4B5A">
              <w:rPr>
                <w:b w:val="0"/>
                <w:bCs/>
              </w:rPr>
              <w:t>00.000.000 đồng.</w:t>
            </w:r>
          </w:p>
          <w:p w14:paraId="1FFFC0FF" w14:textId="77777777" w:rsidR="00F51A78" w:rsidRPr="000B4B5A" w:rsidRDefault="00F51A78" w:rsidP="00F51A78">
            <w:pPr>
              <w:pStyle w:val="BodyText"/>
              <w:spacing w:before="60" w:after="60" w:line="312" w:lineRule="auto"/>
              <w:ind w:firstLine="567"/>
              <w:jc w:val="both"/>
            </w:pPr>
            <w:r w:rsidRPr="000B4B5A">
              <w:t>2. Trường hợp nhận chế độ hằng năm, trong thời gian 10 năm</w:t>
            </w:r>
          </w:p>
          <w:p w14:paraId="319BAE76" w14:textId="1D92B255" w:rsidR="00F51A78" w:rsidRPr="000B4B5A" w:rsidRDefault="00F51A78" w:rsidP="00F51A78">
            <w:pPr>
              <w:pStyle w:val="BodyText"/>
              <w:spacing w:before="60" w:after="60" w:line="312" w:lineRule="auto"/>
              <w:ind w:firstLine="567"/>
              <w:jc w:val="both"/>
              <w:rPr>
                <w:b w:val="0"/>
                <w:bCs/>
              </w:rPr>
            </w:pPr>
            <w:r w:rsidRPr="000B4B5A">
              <w:rPr>
                <w:b w:val="0"/>
                <w:bCs/>
              </w:rPr>
              <w:lastRenderedPageBreak/>
              <w:t xml:space="preserve">a) Sinh viên tốt nghiệp đại học loại xuất sắc: </w:t>
            </w:r>
            <w:r>
              <w:rPr>
                <w:b w:val="0"/>
                <w:bCs/>
              </w:rPr>
              <w:t>7</w:t>
            </w:r>
            <w:r w:rsidRPr="000B4B5A">
              <w:rPr>
                <w:b w:val="0"/>
                <w:bCs/>
              </w:rPr>
              <w:t>0.000.000 đồng/năm.</w:t>
            </w:r>
          </w:p>
          <w:p w14:paraId="3C80A4B5" w14:textId="0DB5450D" w:rsidR="00F51A78" w:rsidRPr="000B4B5A" w:rsidRDefault="00F51A78" w:rsidP="00F51A78">
            <w:pPr>
              <w:pStyle w:val="BodyText"/>
              <w:spacing w:before="60" w:after="60" w:line="312" w:lineRule="auto"/>
              <w:ind w:firstLine="567"/>
              <w:jc w:val="both"/>
              <w:rPr>
                <w:b w:val="0"/>
                <w:bCs/>
              </w:rPr>
            </w:pPr>
            <w:r w:rsidRPr="000B4B5A">
              <w:rPr>
                <w:b w:val="0"/>
                <w:bCs/>
              </w:rPr>
              <w:t xml:space="preserve">b) Thạc sĩ và tương đương: </w:t>
            </w:r>
            <w:r>
              <w:rPr>
                <w:b w:val="0"/>
                <w:bCs/>
              </w:rPr>
              <w:t>8</w:t>
            </w:r>
            <w:r w:rsidRPr="000B4B5A">
              <w:rPr>
                <w:b w:val="0"/>
                <w:bCs/>
              </w:rPr>
              <w:t>0.000.000 đồng/năm.</w:t>
            </w:r>
          </w:p>
          <w:p w14:paraId="2E3B844E" w14:textId="31B5EA04" w:rsidR="00F51A78" w:rsidRPr="000B4B5A" w:rsidRDefault="00F51A78" w:rsidP="00F51A78">
            <w:pPr>
              <w:pStyle w:val="BodyText"/>
              <w:spacing w:before="60" w:after="60" w:line="312" w:lineRule="auto"/>
              <w:ind w:firstLine="567"/>
              <w:jc w:val="both"/>
              <w:rPr>
                <w:b w:val="0"/>
                <w:bCs/>
              </w:rPr>
            </w:pPr>
            <w:r w:rsidRPr="000B4B5A">
              <w:rPr>
                <w:b w:val="0"/>
                <w:bCs/>
              </w:rPr>
              <w:t xml:space="preserve">c) Tiến sĩ và tương đương: </w:t>
            </w:r>
            <w:r>
              <w:rPr>
                <w:b w:val="0"/>
                <w:bCs/>
              </w:rPr>
              <w:t>9</w:t>
            </w:r>
            <w:r w:rsidRPr="000B4B5A">
              <w:rPr>
                <w:b w:val="0"/>
                <w:bCs/>
              </w:rPr>
              <w:t>0.000.000 đồng/năm.</w:t>
            </w:r>
          </w:p>
          <w:p w14:paraId="3C4F61ED" w14:textId="402AB708" w:rsidR="00F51A78" w:rsidRPr="000B4B5A" w:rsidRDefault="00F51A78" w:rsidP="00F51A78">
            <w:pPr>
              <w:pStyle w:val="BodyText"/>
              <w:spacing w:before="60" w:after="60" w:line="312" w:lineRule="auto"/>
              <w:ind w:firstLine="567"/>
              <w:jc w:val="both"/>
              <w:rPr>
                <w:b w:val="0"/>
                <w:bCs/>
              </w:rPr>
            </w:pPr>
            <w:r w:rsidRPr="000B4B5A">
              <w:rPr>
                <w:b w:val="0"/>
                <w:bCs/>
              </w:rPr>
              <w:t xml:space="preserve">d) Phó Giáo sư: </w:t>
            </w:r>
            <w:r>
              <w:rPr>
                <w:b w:val="0"/>
                <w:bCs/>
              </w:rPr>
              <w:t>10</w:t>
            </w:r>
            <w:r w:rsidRPr="000B4B5A">
              <w:rPr>
                <w:b w:val="0"/>
                <w:bCs/>
              </w:rPr>
              <w:t>0.000.000 đồng/năm.</w:t>
            </w:r>
          </w:p>
          <w:p w14:paraId="4C6CA6C6" w14:textId="7823A264" w:rsidR="00F51A78" w:rsidRDefault="00F51A78" w:rsidP="00F51A78">
            <w:pPr>
              <w:pStyle w:val="BodyText"/>
              <w:spacing w:before="60" w:after="60" w:line="312" w:lineRule="auto"/>
              <w:ind w:firstLine="567"/>
              <w:jc w:val="both"/>
              <w:rPr>
                <w:b w:val="0"/>
                <w:bCs/>
              </w:rPr>
            </w:pPr>
            <w:r w:rsidRPr="000B4B5A">
              <w:rPr>
                <w:b w:val="0"/>
                <w:bCs/>
              </w:rPr>
              <w:t>đ) Giáo sư: 1</w:t>
            </w:r>
            <w:r>
              <w:rPr>
                <w:b w:val="0"/>
                <w:bCs/>
              </w:rPr>
              <w:t>1</w:t>
            </w:r>
            <w:r w:rsidRPr="000B4B5A">
              <w:rPr>
                <w:b w:val="0"/>
                <w:bCs/>
              </w:rPr>
              <w:t>0.000.000 đồng/năm.</w:t>
            </w:r>
          </w:p>
          <w:p w14:paraId="0BBFA77F" w14:textId="77777777" w:rsidR="00F51A78" w:rsidRPr="000B4B5A" w:rsidRDefault="00F51A78" w:rsidP="00F51A78">
            <w:pPr>
              <w:pStyle w:val="BodyText"/>
              <w:spacing w:before="60" w:after="60" w:line="312" w:lineRule="auto"/>
              <w:ind w:right="51" w:firstLine="567"/>
              <w:jc w:val="both"/>
              <w:rPr>
                <w:bCs/>
              </w:rPr>
            </w:pPr>
          </w:p>
        </w:tc>
        <w:tc>
          <w:tcPr>
            <w:tcW w:w="9220" w:type="dxa"/>
          </w:tcPr>
          <w:p w14:paraId="60B6E981" w14:textId="42D8F87D" w:rsidR="00F51A78" w:rsidRDefault="00F51A78" w:rsidP="00F51A78">
            <w:pPr>
              <w:spacing w:before="60" w:after="6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p>
          <w:p w14:paraId="449A5C77" w14:textId="0827EA94" w:rsidR="00176EBD" w:rsidRPr="00176EBD" w:rsidRDefault="00176EBD" w:rsidP="00176EBD">
            <w:pPr>
              <w:pStyle w:val="ListParagraph"/>
              <w:numPr>
                <w:ilvl w:val="0"/>
                <w:numId w:val="10"/>
              </w:numPr>
              <w:tabs>
                <w:tab w:val="left" w:pos="993"/>
              </w:tabs>
              <w:jc w:val="both"/>
              <w:rPr>
                <w:rFonts w:ascii="Times New Roman" w:hAnsi="Times New Roman" w:cs="Times New Roman"/>
                <w:b/>
                <w:bCs/>
                <w:sz w:val="28"/>
                <w:szCs w:val="28"/>
                <w:lang w:val="nb-NO"/>
              </w:rPr>
            </w:pPr>
            <w:r w:rsidRPr="00176EBD">
              <w:rPr>
                <w:rFonts w:ascii="Times New Roman" w:hAnsi="Times New Roman" w:cs="Times New Roman"/>
                <w:b/>
                <w:bCs/>
                <w:sz w:val="28"/>
                <w:szCs w:val="28"/>
                <w:lang w:val="nb-NO"/>
              </w:rPr>
              <w:t>Cơ sở đề xuất</w:t>
            </w:r>
          </w:p>
          <w:p w14:paraId="5A600D16" w14:textId="0CAA52F3" w:rsidR="00F51A78" w:rsidRPr="00176EBD" w:rsidRDefault="00176EBD" w:rsidP="00AA1138">
            <w:pPr>
              <w:tabs>
                <w:tab w:val="left" w:pos="993"/>
              </w:tabs>
              <w:ind w:firstLine="493"/>
              <w:jc w:val="both"/>
              <w:rPr>
                <w:rFonts w:ascii="Times New Roman" w:hAnsi="Times New Roman" w:cs="Times New Roman"/>
                <w:bCs/>
                <w:sz w:val="28"/>
                <w:szCs w:val="28"/>
              </w:rPr>
            </w:pPr>
            <w:r>
              <w:rPr>
                <w:rFonts w:ascii="Times New Roman" w:hAnsi="Times New Roman" w:cs="Times New Roman"/>
                <w:sz w:val="28"/>
                <w:szCs w:val="28"/>
                <w:lang w:val="nb-NO"/>
              </w:rPr>
              <w:t xml:space="preserve">Trên cơ sở quy định về xếp lương khi thực hiện tuyển dụng, </w:t>
            </w:r>
            <w:r w:rsidR="00F51A78" w:rsidRPr="00176EBD">
              <w:rPr>
                <w:rFonts w:ascii="Times New Roman" w:hAnsi="Times New Roman" w:cs="Times New Roman"/>
                <w:sz w:val="28"/>
                <w:szCs w:val="28"/>
                <w:lang w:val="nb-NO"/>
              </w:rPr>
              <w:t>Sở Nội vụ tính toán, đề xuất mức thu hút cho người vào làm công chức, viên chức theo việc xếp lương theo trình độ khi tuyển dụng: đại học xếp bậc 1, hệ số 2,34; thạc sĩ xếp bậc 2, hệ số 2,67, tiến sĩ xếp bậc 3, hệ số 3.00, hệ số lương cơ sở hiện nay là 2.530.000 đồng</w:t>
            </w:r>
            <w:r w:rsidR="00F51A78" w:rsidRPr="00176EBD">
              <w:rPr>
                <w:rFonts w:ascii="Times New Roman" w:hAnsi="Times New Roman" w:cs="Times New Roman"/>
                <w:bCs/>
                <w:sz w:val="28"/>
                <w:szCs w:val="28"/>
              </w:rPr>
              <w:t>. Tính tiền trong một năm: Tiền lương của 1 ngày làm việc x số ngày làm việc thực tế trong tháng là 22 ngày theo Bộ Luật lao động x 12 tháng.  Cụ thể như sau:</w:t>
            </w:r>
          </w:p>
          <w:p w14:paraId="31E2E474" w14:textId="5534A698" w:rsidR="00F51A78" w:rsidRPr="008F2DF8" w:rsidRDefault="00F51A78" w:rsidP="00AA1138">
            <w:pPr>
              <w:tabs>
                <w:tab w:val="left" w:pos="993"/>
              </w:tabs>
              <w:ind w:firstLine="493"/>
              <w:jc w:val="both"/>
              <w:rPr>
                <w:rFonts w:ascii="Times New Roman" w:hAnsi="Times New Roman" w:cs="Times New Roman"/>
                <w:bCs/>
                <w:sz w:val="28"/>
                <w:szCs w:val="28"/>
              </w:rPr>
            </w:pPr>
            <w:r w:rsidRPr="008F2DF8">
              <w:rPr>
                <w:rFonts w:ascii="Times New Roman" w:hAnsi="Times New Roman" w:cs="Times New Roman"/>
                <w:bCs/>
                <w:sz w:val="28"/>
                <w:szCs w:val="28"/>
              </w:rPr>
              <w:t>- Tiến sĩ: (3 x 2.530.000 đồng: 22 ngày/tháng) x 22 ngày /tháng x 12 tháng = 91.080.000 đồng/năm (làm tròn số chẵn 90.000.000 đồng/năm).</w:t>
            </w:r>
          </w:p>
          <w:p w14:paraId="3C9CF2C6" w14:textId="74289DA5" w:rsidR="00F51A78" w:rsidRPr="008F2DF8" w:rsidRDefault="00F51A78" w:rsidP="00AA1138">
            <w:pPr>
              <w:tabs>
                <w:tab w:val="left" w:pos="993"/>
              </w:tabs>
              <w:ind w:firstLine="493"/>
              <w:jc w:val="both"/>
              <w:rPr>
                <w:rFonts w:ascii="Times New Roman" w:hAnsi="Times New Roman" w:cs="Times New Roman"/>
                <w:bCs/>
                <w:sz w:val="28"/>
                <w:szCs w:val="28"/>
              </w:rPr>
            </w:pPr>
            <w:r w:rsidRPr="008F2DF8">
              <w:rPr>
                <w:rFonts w:ascii="Times New Roman" w:hAnsi="Times New Roman" w:cs="Times New Roman"/>
                <w:bCs/>
                <w:sz w:val="28"/>
                <w:szCs w:val="28"/>
              </w:rPr>
              <w:t>- Thạc sĩ: (2.67 x 2.530.000 đồng: 22 ngày/tháng) x 22 ngày /tháng x 12 tháng = 81.021.200 đồng/năm (làm tròn số chẵn 80.000.000 đồng/năm).</w:t>
            </w:r>
          </w:p>
          <w:p w14:paraId="60995EC7" w14:textId="18FB1A32" w:rsidR="00F51A78" w:rsidRDefault="00F51A78" w:rsidP="00AA1138">
            <w:pPr>
              <w:tabs>
                <w:tab w:val="left" w:pos="993"/>
              </w:tabs>
              <w:ind w:firstLine="493"/>
              <w:jc w:val="both"/>
              <w:rPr>
                <w:rFonts w:ascii="Times New Roman" w:hAnsi="Times New Roman" w:cs="Times New Roman"/>
                <w:bCs/>
                <w:sz w:val="28"/>
                <w:szCs w:val="28"/>
              </w:rPr>
            </w:pPr>
            <w:r w:rsidRPr="008F2DF8">
              <w:rPr>
                <w:rFonts w:ascii="Times New Roman" w:hAnsi="Times New Roman" w:cs="Times New Roman"/>
                <w:bCs/>
                <w:sz w:val="28"/>
                <w:szCs w:val="28"/>
              </w:rPr>
              <w:t>- Sinh viên đại học: (2.34 x 2.530.000 đồng: 22 ngày/tháng) x 22 ngày /tháng x 12 tháng = 71.042.400 đồng/năm (làm tròn số chẵn 70.000.000 đồng/năm).</w:t>
            </w:r>
          </w:p>
          <w:p w14:paraId="633FC483" w14:textId="72D537D1" w:rsidR="00F51A78" w:rsidRDefault="00F51A78" w:rsidP="00AA1138">
            <w:pPr>
              <w:tabs>
                <w:tab w:val="left" w:pos="993"/>
              </w:tabs>
              <w:ind w:firstLine="493"/>
              <w:jc w:val="both"/>
              <w:rPr>
                <w:rFonts w:ascii="Times New Roman" w:hAnsi="Times New Roman" w:cs="Times New Roman"/>
                <w:bCs/>
                <w:sz w:val="28"/>
                <w:szCs w:val="28"/>
              </w:rPr>
            </w:pPr>
            <w:r>
              <w:rPr>
                <w:rFonts w:ascii="Times New Roman" w:hAnsi="Times New Roman" w:cs="Times New Roman"/>
                <w:bCs/>
                <w:sz w:val="28"/>
                <w:szCs w:val="28"/>
              </w:rPr>
              <w:t>- Phó Giáo sư: tăng thêm 10 triệu/năm so với trình độ Tiến sĩ = 100.000.000 đồng/năm</w:t>
            </w:r>
          </w:p>
          <w:p w14:paraId="79255BE9" w14:textId="78F3CCB7" w:rsidR="00F51A78" w:rsidRDefault="00F51A78" w:rsidP="00AA1138">
            <w:pPr>
              <w:tabs>
                <w:tab w:val="left" w:pos="993"/>
              </w:tabs>
              <w:ind w:firstLine="493"/>
              <w:jc w:val="both"/>
              <w:rPr>
                <w:rFonts w:ascii="Times New Roman" w:hAnsi="Times New Roman" w:cs="Times New Roman"/>
                <w:bCs/>
                <w:sz w:val="28"/>
                <w:szCs w:val="28"/>
              </w:rPr>
            </w:pPr>
            <w:r>
              <w:rPr>
                <w:rFonts w:ascii="Times New Roman" w:hAnsi="Times New Roman" w:cs="Times New Roman"/>
                <w:bCs/>
                <w:sz w:val="28"/>
                <w:szCs w:val="28"/>
              </w:rPr>
              <w:t>- Giáo sư: tăng thêm 10 triệu/năm so với Phó Giáo sư = 110.000.000 đồng/năm</w:t>
            </w:r>
          </w:p>
          <w:p w14:paraId="03AE530B" w14:textId="08A7DDE4" w:rsidR="00F51A78" w:rsidRDefault="00F00CE0" w:rsidP="00176EBD">
            <w:pPr>
              <w:pStyle w:val="ListParagraph"/>
              <w:numPr>
                <w:ilvl w:val="0"/>
                <w:numId w:val="10"/>
              </w:numPr>
              <w:spacing w:before="60" w:after="60" w:line="264" w:lineRule="auto"/>
              <w:jc w:val="both"/>
              <w:rPr>
                <w:rFonts w:ascii="Times New Roman" w:hAnsi="Times New Roman" w:cs="Times New Roman"/>
                <w:b/>
                <w:bCs/>
                <w:sz w:val="28"/>
                <w:szCs w:val="28"/>
              </w:rPr>
            </w:pPr>
            <w:r>
              <w:rPr>
                <w:rFonts w:ascii="Times New Roman" w:hAnsi="Times New Roman" w:cs="Times New Roman"/>
                <w:b/>
                <w:bCs/>
                <w:sz w:val="28"/>
                <w:szCs w:val="28"/>
              </w:rPr>
              <w:t>Chính sách</w:t>
            </w:r>
            <w:r w:rsidR="00176EBD" w:rsidRPr="00176EBD">
              <w:rPr>
                <w:rFonts w:ascii="Times New Roman" w:hAnsi="Times New Roman" w:cs="Times New Roman"/>
                <w:b/>
                <w:bCs/>
                <w:sz w:val="28"/>
                <w:szCs w:val="28"/>
              </w:rPr>
              <w:t xml:space="preserve"> </w:t>
            </w:r>
            <w:r w:rsidR="00F51A78" w:rsidRPr="00176EBD">
              <w:rPr>
                <w:rFonts w:ascii="Times New Roman" w:hAnsi="Times New Roman" w:cs="Times New Roman"/>
                <w:b/>
                <w:bCs/>
                <w:sz w:val="28"/>
                <w:szCs w:val="28"/>
              </w:rPr>
              <w:t xml:space="preserve">của các tỉnh, thành phố </w:t>
            </w:r>
          </w:p>
          <w:p w14:paraId="18B8C901" w14:textId="1655956A" w:rsidR="00D23FBF" w:rsidRPr="00D23FBF" w:rsidRDefault="00D23FBF" w:rsidP="00D23FBF">
            <w:pPr>
              <w:spacing w:before="60" w:after="60" w:line="264" w:lineRule="auto"/>
              <w:ind w:firstLine="360"/>
              <w:jc w:val="both"/>
              <w:rPr>
                <w:rFonts w:ascii="Times New Roman" w:hAnsi="Times New Roman" w:cs="Times New Roman"/>
                <w:sz w:val="28"/>
                <w:szCs w:val="28"/>
              </w:rPr>
            </w:pPr>
            <w:r w:rsidRPr="00D23FBF">
              <w:rPr>
                <w:rFonts w:ascii="Times New Roman" w:hAnsi="Times New Roman" w:cs="Times New Roman"/>
                <w:sz w:val="28"/>
                <w:szCs w:val="28"/>
              </w:rPr>
              <w:t xml:space="preserve">Sở Nội vụ tham khảo các tỉnh, thành phố có điều kiện kinh tế tương đồng với Lâm Đồng trong việc ban hành chế độ thu hút.Tuy nhiên, trong năm 2026, qua rà soát, các tỉnh có điều kiện kinh tế tương đồng chưa ban hành chính sách này. Do đó, Sở Nội vụ tham khảo chính sách của Hà Nội và  tỉnh, thành phố lân cận </w:t>
            </w:r>
            <w:r w:rsidRPr="00D23FBF">
              <w:rPr>
                <w:rFonts w:ascii="Times New Roman" w:hAnsi="Times New Roman" w:cs="Times New Roman"/>
                <w:sz w:val="28"/>
                <w:szCs w:val="28"/>
              </w:rPr>
              <w:lastRenderedPageBreak/>
              <w:t>để đề xuất mức hỗ trợ đảm bảo khi ban hành chính sách có thể cạnh tranh được trong việc thu hút nhân tài.</w:t>
            </w:r>
          </w:p>
          <w:p w14:paraId="1D042317" w14:textId="629129FF" w:rsidR="00F51A78" w:rsidRDefault="00176EBD" w:rsidP="00176EBD">
            <w:pPr>
              <w:pStyle w:val="BodyText"/>
              <w:spacing w:before="60" w:after="60" w:line="312" w:lineRule="auto"/>
              <w:jc w:val="both"/>
              <w:rPr>
                <w:b w:val="0"/>
              </w:rPr>
            </w:pPr>
            <w:r>
              <w:rPr>
                <w:b w:val="0"/>
              </w:rPr>
              <w:t xml:space="preserve">     a) </w:t>
            </w:r>
            <w:r w:rsidR="00F51A78" w:rsidRPr="00055912">
              <w:rPr>
                <w:b w:val="0"/>
              </w:rPr>
              <w:t xml:space="preserve">Tại thành phố Hà Nội, theo Nghị quyết số 92/2026/NQ-HĐND ngày 27/01/2026, Giáo sư </w:t>
            </w:r>
            <w:r w:rsidR="00F51A78">
              <w:rPr>
                <w:b w:val="0"/>
              </w:rPr>
              <w:t>là</w:t>
            </w:r>
            <w:r w:rsidR="00F51A78" w:rsidRPr="00055912">
              <w:rPr>
                <w:b w:val="0"/>
              </w:rPr>
              <w:t xml:space="preserve"> 1.000 lần mức tối thiểu vùng I (khoảng 5,310 tỷ đồng), Phó Giáo sư </w:t>
            </w:r>
            <w:r w:rsidR="00F51A78">
              <w:rPr>
                <w:b w:val="0"/>
              </w:rPr>
              <w:t>là</w:t>
            </w:r>
            <w:r w:rsidR="00F51A78" w:rsidRPr="00055912">
              <w:rPr>
                <w:b w:val="0"/>
              </w:rPr>
              <w:t xml:space="preserve"> 800 lần (khoảng 4,248 tỷ đồng), Tiến sĩ và tương đương </w:t>
            </w:r>
            <w:r w:rsidR="00F51A78">
              <w:rPr>
                <w:b w:val="0"/>
              </w:rPr>
              <w:t>là</w:t>
            </w:r>
            <w:r w:rsidR="00F51A78" w:rsidRPr="00055912">
              <w:rPr>
                <w:b w:val="0"/>
              </w:rPr>
              <w:t xml:space="preserve"> 500 lần (khoảng 2,655 tỷ đồng), Thạc sĩ và tương đương </w:t>
            </w:r>
            <w:r w:rsidR="00F51A78">
              <w:rPr>
                <w:b w:val="0"/>
              </w:rPr>
              <w:t>là</w:t>
            </w:r>
            <w:r w:rsidR="00F51A78" w:rsidRPr="00055912">
              <w:rPr>
                <w:b w:val="0"/>
              </w:rPr>
              <w:t xml:space="preserve"> 300 lần (khoảng 1,593 tỷ đồng) và Sinh viên xuất sắc/Bác sĩ </w:t>
            </w:r>
            <w:r w:rsidR="00F51A78">
              <w:rPr>
                <w:b w:val="0"/>
              </w:rPr>
              <w:t>là</w:t>
            </w:r>
            <w:r w:rsidR="00F51A78" w:rsidRPr="00055912">
              <w:rPr>
                <w:b w:val="0"/>
              </w:rPr>
              <w:t xml:space="preserve"> 150 lần (khoảng 796,5 triệu đồng). </w:t>
            </w:r>
          </w:p>
          <w:p w14:paraId="4FDA169C" w14:textId="3ECD8D6E" w:rsidR="00F51A78" w:rsidRDefault="00176EBD" w:rsidP="00176EBD">
            <w:pPr>
              <w:pStyle w:val="BodyText"/>
              <w:spacing w:before="60" w:after="60" w:line="312" w:lineRule="auto"/>
              <w:ind w:firstLine="354"/>
              <w:jc w:val="both"/>
              <w:rPr>
                <w:b w:val="0"/>
              </w:rPr>
            </w:pPr>
            <w:r>
              <w:rPr>
                <w:b w:val="0"/>
              </w:rPr>
              <w:t xml:space="preserve">b) </w:t>
            </w:r>
            <w:r w:rsidR="00F51A78" w:rsidRPr="00055912">
              <w:rPr>
                <w:b w:val="0"/>
              </w:rPr>
              <w:t>Tại Thành phố Hồ Chí Minh, Nghị quyết số 25/2023/NQ-HĐND ngày 08/12/2023</w:t>
            </w:r>
            <w:r w:rsidR="00F51A78">
              <w:rPr>
                <w:b w:val="0"/>
              </w:rPr>
              <w:t>,</w:t>
            </w:r>
            <w:r w:rsidR="00F51A78" w:rsidRPr="00055912">
              <w:rPr>
                <w:b w:val="0"/>
              </w:rPr>
              <w:t xml:space="preserve"> Tiến sĩ và tương đương </w:t>
            </w:r>
            <w:r w:rsidR="00F51A78">
              <w:rPr>
                <w:b w:val="0"/>
              </w:rPr>
              <w:t>là</w:t>
            </w:r>
            <w:r w:rsidR="00F51A78" w:rsidRPr="00055912">
              <w:rPr>
                <w:b w:val="0"/>
              </w:rPr>
              <w:t xml:space="preserve"> 4 lần</w:t>
            </w:r>
            <w:r w:rsidR="00F51A78">
              <w:rPr>
                <w:b w:val="0"/>
              </w:rPr>
              <w:t xml:space="preserve"> lương tối thiểu vùng</w:t>
            </w:r>
            <w:r w:rsidR="00F51A78" w:rsidRPr="00055912">
              <w:rPr>
                <w:b w:val="0"/>
              </w:rPr>
              <w:t xml:space="preserve">/tháng (khoảng 254,88 triệu đồng/năm), Thạc sĩ và tương đương </w:t>
            </w:r>
            <w:r w:rsidR="00F51A78">
              <w:rPr>
                <w:b w:val="0"/>
              </w:rPr>
              <w:t>là</w:t>
            </w:r>
            <w:r w:rsidR="00F51A78" w:rsidRPr="00055912">
              <w:rPr>
                <w:b w:val="0"/>
              </w:rPr>
              <w:t xml:space="preserve"> 3 lần</w:t>
            </w:r>
            <w:r w:rsidR="00F51A78">
              <w:rPr>
                <w:b w:val="0"/>
              </w:rPr>
              <w:t xml:space="preserve"> lương tối thiểu vùng</w:t>
            </w:r>
            <w:r w:rsidR="00F51A78" w:rsidRPr="00055912">
              <w:rPr>
                <w:b w:val="0"/>
              </w:rPr>
              <w:t xml:space="preserve"> /tháng (khoảng 191,16 triệu đồng/năm) và </w:t>
            </w:r>
            <w:r w:rsidR="00F51A78">
              <w:rPr>
                <w:b w:val="0"/>
              </w:rPr>
              <w:t>s</w:t>
            </w:r>
            <w:r w:rsidR="00F51A78" w:rsidRPr="00055912">
              <w:rPr>
                <w:b w:val="0"/>
              </w:rPr>
              <w:t xml:space="preserve">inh viên xuất sắc/Bác sĩ </w:t>
            </w:r>
            <w:r w:rsidR="00F51A78">
              <w:rPr>
                <w:b w:val="0"/>
              </w:rPr>
              <w:t>là</w:t>
            </w:r>
            <w:r w:rsidR="00F51A78" w:rsidRPr="00055912">
              <w:rPr>
                <w:b w:val="0"/>
              </w:rPr>
              <w:t xml:space="preserve"> 2 lần</w:t>
            </w:r>
            <w:r w:rsidR="00F51A78">
              <w:rPr>
                <w:b w:val="0"/>
              </w:rPr>
              <w:t xml:space="preserve"> lương tối thiểu vùng</w:t>
            </w:r>
            <w:r w:rsidR="00F51A78" w:rsidRPr="00055912">
              <w:rPr>
                <w:b w:val="0"/>
              </w:rPr>
              <w:t xml:space="preserve"> /tháng (khoảng 127,44 triệu đồng/năm).</w:t>
            </w:r>
          </w:p>
          <w:p w14:paraId="0E5191E4" w14:textId="5AA442A1" w:rsidR="00F51A78" w:rsidRDefault="00176EBD" w:rsidP="00F51A78">
            <w:pPr>
              <w:pStyle w:val="BodyText"/>
              <w:spacing w:before="60" w:after="60" w:line="312" w:lineRule="auto"/>
              <w:ind w:firstLine="567"/>
              <w:jc w:val="both"/>
              <w:rPr>
                <w:b w:val="0"/>
              </w:rPr>
            </w:pPr>
            <w:r>
              <w:rPr>
                <w:b w:val="0"/>
              </w:rPr>
              <w:t>c)</w:t>
            </w:r>
            <w:r w:rsidR="00F51A78" w:rsidRPr="00055912">
              <w:rPr>
                <w:b w:val="0"/>
              </w:rPr>
              <w:t xml:space="preserve"> </w:t>
            </w:r>
            <w:r w:rsidR="00F51A78">
              <w:rPr>
                <w:b w:val="0"/>
              </w:rPr>
              <w:t>Tại t</w:t>
            </w:r>
            <w:r w:rsidR="00F51A78" w:rsidRPr="00055912">
              <w:rPr>
                <w:b w:val="0"/>
              </w:rPr>
              <w:t>ỉnh Đồng Nai</w:t>
            </w:r>
            <w:r w:rsidR="00F51A78">
              <w:rPr>
                <w:b w:val="0"/>
              </w:rPr>
              <w:t>,</w:t>
            </w:r>
            <w:r w:rsidR="00F51A78" w:rsidRPr="00055912">
              <w:rPr>
                <w:b w:val="0"/>
              </w:rPr>
              <w:t xml:space="preserve"> Nghị quyết số 05/2026/NQ-HĐND ngày 10/4/2026, Giáo sư</w:t>
            </w:r>
            <w:r w:rsidR="00F51A78">
              <w:rPr>
                <w:b w:val="0"/>
              </w:rPr>
              <w:t xml:space="preserve"> là </w:t>
            </w:r>
            <w:r w:rsidR="00F51A78" w:rsidRPr="00055912">
              <w:rPr>
                <w:b w:val="0"/>
              </w:rPr>
              <w:t xml:space="preserve">400 triệu đồng, Phó Giáo sư </w:t>
            </w:r>
            <w:r w:rsidR="00F51A78">
              <w:rPr>
                <w:b w:val="0"/>
              </w:rPr>
              <w:t xml:space="preserve">là </w:t>
            </w:r>
            <w:r w:rsidR="00F51A78" w:rsidRPr="00055912">
              <w:rPr>
                <w:b w:val="0"/>
              </w:rPr>
              <w:t xml:space="preserve">350 triệu đồng đối và </w:t>
            </w:r>
            <w:r w:rsidR="00F51A78">
              <w:rPr>
                <w:b w:val="0"/>
              </w:rPr>
              <w:t xml:space="preserve">Tiến sĩ là </w:t>
            </w:r>
            <w:r w:rsidR="00F51A78" w:rsidRPr="00055912">
              <w:rPr>
                <w:b w:val="0"/>
              </w:rPr>
              <w:t>300 triệu đồng</w:t>
            </w:r>
            <w:r w:rsidR="00F51A78">
              <w:rPr>
                <w:b w:val="0"/>
              </w:rPr>
              <w:t>.</w:t>
            </w:r>
          </w:p>
          <w:p w14:paraId="461D1CA4" w14:textId="60BCDA80" w:rsidR="00F51A78" w:rsidRPr="00055912" w:rsidRDefault="00176EBD" w:rsidP="00F51A78">
            <w:pPr>
              <w:pStyle w:val="BodyText"/>
              <w:spacing w:before="60" w:after="60" w:line="312" w:lineRule="auto"/>
              <w:ind w:firstLine="567"/>
              <w:jc w:val="both"/>
              <w:rPr>
                <w:b w:val="0"/>
              </w:rPr>
            </w:pPr>
            <w:r>
              <w:rPr>
                <w:b w:val="0"/>
              </w:rPr>
              <w:t>d)</w:t>
            </w:r>
            <w:r w:rsidR="00F51A78">
              <w:rPr>
                <w:b w:val="0"/>
              </w:rPr>
              <w:t xml:space="preserve"> Tại t</w:t>
            </w:r>
            <w:r w:rsidR="00F51A78" w:rsidRPr="00055912">
              <w:rPr>
                <w:b w:val="0"/>
              </w:rPr>
              <w:t>ỉnh Khánh Hòa</w:t>
            </w:r>
            <w:r w:rsidR="00F51A78">
              <w:rPr>
                <w:b w:val="0"/>
              </w:rPr>
              <w:t>,</w:t>
            </w:r>
            <w:r w:rsidR="00F51A78" w:rsidRPr="00055912">
              <w:rPr>
                <w:b w:val="0"/>
              </w:rPr>
              <w:t xml:space="preserve"> Nghị quyết số 09/2026/NQ-HĐND ngày 14/5/2026</w:t>
            </w:r>
            <w:r w:rsidR="00F51A78">
              <w:rPr>
                <w:b w:val="0"/>
              </w:rPr>
              <w:t>,</w:t>
            </w:r>
            <w:r w:rsidR="00F51A78" w:rsidRPr="00055912">
              <w:rPr>
                <w:b w:val="0"/>
              </w:rPr>
              <w:t xml:space="preserve"> </w:t>
            </w:r>
            <w:r w:rsidR="00F51A78">
              <w:rPr>
                <w:b w:val="0"/>
              </w:rPr>
              <w:t xml:space="preserve">Giáo sư là </w:t>
            </w:r>
            <w:r w:rsidR="00F51A78" w:rsidRPr="00055912">
              <w:rPr>
                <w:b w:val="0"/>
              </w:rPr>
              <w:t xml:space="preserve">500 triệu đồng, </w:t>
            </w:r>
            <w:r w:rsidR="00F51A78">
              <w:rPr>
                <w:b w:val="0"/>
              </w:rPr>
              <w:t xml:space="preserve">Phó Giáo sư là </w:t>
            </w:r>
            <w:r w:rsidR="00F51A78" w:rsidRPr="00055912">
              <w:rPr>
                <w:b w:val="0"/>
              </w:rPr>
              <w:t xml:space="preserve">400 triệu đồng, </w:t>
            </w:r>
            <w:r w:rsidR="00F51A78">
              <w:rPr>
                <w:b w:val="0"/>
              </w:rPr>
              <w:t xml:space="preserve">Tiến sĩ là </w:t>
            </w:r>
            <w:r w:rsidR="00F51A78" w:rsidRPr="00055912">
              <w:rPr>
                <w:b w:val="0"/>
              </w:rPr>
              <w:t xml:space="preserve">200 triệu đồng, </w:t>
            </w:r>
            <w:r w:rsidR="00F51A78">
              <w:rPr>
                <w:b w:val="0"/>
              </w:rPr>
              <w:t xml:space="preserve">Thạc sĩ là </w:t>
            </w:r>
            <w:r w:rsidR="00F51A78" w:rsidRPr="00055912">
              <w:rPr>
                <w:b w:val="0"/>
              </w:rPr>
              <w:t xml:space="preserve">120 triệu đồng và </w:t>
            </w:r>
            <w:r w:rsidR="00F51A78">
              <w:rPr>
                <w:b w:val="0"/>
              </w:rPr>
              <w:t xml:space="preserve">Sinh viên xuất sắc là </w:t>
            </w:r>
            <w:r w:rsidR="00F51A78" w:rsidRPr="00055912">
              <w:rPr>
                <w:b w:val="0"/>
              </w:rPr>
              <w:t>120 triệu đồng</w:t>
            </w:r>
            <w:r w:rsidR="00F51A78">
              <w:rPr>
                <w:b w:val="0"/>
              </w:rPr>
              <w:t>.</w:t>
            </w:r>
            <w:r w:rsidR="00F51A78" w:rsidRPr="00055912">
              <w:rPr>
                <w:b w:val="0"/>
              </w:rPr>
              <w:t xml:space="preserve"> </w:t>
            </w:r>
          </w:p>
          <w:p w14:paraId="2AD0D292" w14:textId="6F3F8CB5" w:rsidR="00F51A78" w:rsidRDefault="00176EBD" w:rsidP="00F51A78">
            <w:pPr>
              <w:pStyle w:val="BodyText"/>
              <w:spacing w:before="60" w:after="60" w:line="312" w:lineRule="auto"/>
              <w:ind w:firstLine="567"/>
              <w:jc w:val="both"/>
              <w:rPr>
                <w:b w:val="0"/>
              </w:rPr>
            </w:pPr>
            <w:r>
              <w:rPr>
                <w:b w:val="0"/>
              </w:rPr>
              <w:t xml:space="preserve">đ) </w:t>
            </w:r>
            <w:r w:rsidR="00F51A78">
              <w:rPr>
                <w:b w:val="0"/>
              </w:rPr>
              <w:t>Tại t</w:t>
            </w:r>
            <w:r w:rsidR="00F51A78" w:rsidRPr="00055912">
              <w:rPr>
                <w:b w:val="0"/>
              </w:rPr>
              <w:t>ỉnh Bình Thuận (cũ)</w:t>
            </w:r>
            <w:r w:rsidR="00F51A78">
              <w:rPr>
                <w:b w:val="0"/>
              </w:rPr>
              <w:t>,</w:t>
            </w:r>
            <w:r w:rsidR="00F51A78" w:rsidRPr="00055912">
              <w:rPr>
                <w:b w:val="0"/>
              </w:rPr>
              <w:t xml:space="preserve"> </w:t>
            </w:r>
            <w:r w:rsidR="00F51A78">
              <w:rPr>
                <w:b w:val="0"/>
              </w:rPr>
              <w:t>N</w:t>
            </w:r>
            <w:r w:rsidR="00F51A78" w:rsidRPr="00055912">
              <w:rPr>
                <w:b w:val="0"/>
              </w:rPr>
              <w:t xml:space="preserve">ghị quyết số 13/2023/NQ-HĐND ngày 10/10/2023, </w:t>
            </w:r>
            <w:r w:rsidR="00F51A78" w:rsidRPr="00327CAF">
              <w:rPr>
                <w:b w:val="0"/>
                <w:bCs/>
              </w:rPr>
              <w:t>Tiến sĩ và tương đương: 90.000.000 đồng/năm</w:t>
            </w:r>
            <w:r w:rsidR="00F51A78">
              <w:rPr>
                <w:b w:val="0"/>
                <w:bCs/>
              </w:rPr>
              <w:t>,</w:t>
            </w:r>
            <w:r w:rsidR="00F51A78" w:rsidRPr="00327CAF">
              <w:rPr>
                <w:b w:val="0"/>
                <w:bCs/>
              </w:rPr>
              <w:t xml:space="preserve"> </w:t>
            </w:r>
            <w:r w:rsidR="00F51A78">
              <w:rPr>
                <w:b w:val="0"/>
                <w:bCs/>
              </w:rPr>
              <w:t>t</w:t>
            </w:r>
            <w:r w:rsidR="00F51A78" w:rsidRPr="00327CAF">
              <w:rPr>
                <w:b w:val="0"/>
                <w:bCs/>
              </w:rPr>
              <w:t>hạc sĩ và tương đương: 70.000.000 đồng/năm</w:t>
            </w:r>
            <w:r w:rsidR="00F51A78">
              <w:rPr>
                <w:b w:val="0"/>
                <w:bCs/>
              </w:rPr>
              <w:t>,</w:t>
            </w:r>
            <w:r w:rsidR="00F51A78" w:rsidRPr="00327CAF">
              <w:rPr>
                <w:b w:val="0"/>
                <w:bCs/>
              </w:rPr>
              <w:t xml:space="preserve"> </w:t>
            </w:r>
            <w:r w:rsidR="00F51A78">
              <w:rPr>
                <w:b w:val="0"/>
                <w:bCs/>
              </w:rPr>
              <w:t>s</w:t>
            </w:r>
            <w:r w:rsidR="00F51A78" w:rsidRPr="00327CAF">
              <w:rPr>
                <w:b w:val="0"/>
                <w:bCs/>
              </w:rPr>
              <w:t>inh viên: 60.000.000 đồng/năm</w:t>
            </w:r>
            <w:r w:rsidR="00F51A78">
              <w:rPr>
                <w:b w:val="0"/>
                <w:bCs/>
              </w:rPr>
              <w:t>.</w:t>
            </w:r>
            <w:r w:rsidR="00F51A78" w:rsidRPr="00327CAF">
              <w:rPr>
                <w:b w:val="0"/>
                <w:bCs/>
              </w:rPr>
              <w:t xml:space="preserve"> </w:t>
            </w:r>
          </w:p>
          <w:p w14:paraId="6F91F100" w14:textId="3C017521" w:rsidR="00F51A78" w:rsidRDefault="00176EBD" w:rsidP="00F51A78">
            <w:pPr>
              <w:pStyle w:val="BodyText"/>
              <w:spacing w:before="60" w:after="60" w:line="312" w:lineRule="auto"/>
              <w:ind w:firstLine="567"/>
              <w:jc w:val="both"/>
              <w:rPr>
                <w:b w:val="0"/>
              </w:rPr>
            </w:pPr>
            <w:r>
              <w:rPr>
                <w:b w:val="0"/>
              </w:rPr>
              <w:lastRenderedPageBreak/>
              <w:t xml:space="preserve">e) </w:t>
            </w:r>
            <w:r w:rsidR="00F51A78">
              <w:rPr>
                <w:b w:val="0"/>
              </w:rPr>
              <w:t>Tại t</w:t>
            </w:r>
            <w:r w:rsidR="00F51A78" w:rsidRPr="00055912">
              <w:rPr>
                <w:b w:val="0"/>
              </w:rPr>
              <w:t>ỉnh Lâm Đồng (cũ)</w:t>
            </w:r>
            <w:r w:rsidR="00F51A78">
              <w:rPr>
                <w:b w:val="0"/>
              </w:rPr>
              <w:t>,</w:t>
            </w:r>
            <w:r w:rsidR="00F51A78" w:rsidRPr="00055912">
              <w:rPr>
                <w:b w:val="0"/>
              </w:rPr>
              <w:t xml:space="preserve"> Nghị quyết số 263/2023/NQ-HĐND ngày 08/12/2023, </w:t>
            </w:r>
            <w:r w:rsidR="00F51A78">
              <w:rPr>
                <w:b w:val="0"/>
              </w:rPr>
              <w:t>Giáo sư là 5</w:t>
            </w:r>
            <w:r w:rsidR="00F51A78" w:rsidRPr="00055912">
              <w:rPr>
                <w:b w:val="0"/>
              </w:rPr>
              <w:t>00 triệu đồng</w:t>
            </w:r>
            <w:r w:rsidR="00F51A78">
              <w:rPr>
                <w:b w:val="0"/>
              </w:rPr>
              <w:t>, Phó Giáo sư là 400 triệu đồng, Tiến sĩ là 250 triệu đồng, Thạc sĩ là 150 triệu đồng, Đại học là 80 triệu đồng</w:t>
            </w:r>
            <w:r w:rsidR="00F51A78" w:rsidRPr="00055912">
              <w:rPr>
                <w:b w:val="0"/>
              </w:rPr>
              <w:t xml:space="preserve">. </w:t>
            </w:r>
          </w:p>
          <w:p w14:paraId="738B610B" w14:textId="66821786" w:rsidR="00F51A78" w:rsidRDefault="00176EBD" w:rsidP="00F51A78">
            <w:pPr>
              <w:pStyle w:val="BodyText"/>
              <w:spacing w:before="60" w:after="60" w:line="312" w:lineRule="auto"/>
              <w:ind w:firstLine="567"/>
              <w:jc w:val="both"/>
              <w:rPr>
                <w:b w:val="0"/>
              </w:rPr>
            </w:pPr>
            <w:r>
              <w:rPr>
                <w:b w:val="0"/>
              </w:rPr>
              <w:t>g)</w:t>
            </w:r>
            <w:r w:rsidR="00F51A78">
              <w:rPr>
                <w:b w:val="0"/>
              </w:rPr>
              <w:t xml:space="preserve"> Tại t</w:t>
            </w:r>
            <w:r w:rsidR="00F51A78" w:rsidRPr="00055912">
              <w:rPr>
                <w:b w:val="0"/>
              </w:rPr>
              <w:t>ỉnh Đắk Nông (cũ)</w:t>
            </w:r>
            <w:r w:rsidR="00F51A78">
              <w:rPr>
                <w:b w:val="0"/>
              </w:rPr>
              <w:t>,</w:t>
            </w:r>
            <w:r w:rsidR="00F51A78" w:rsidRPr="00055912">
              <w:rPr>
                <w:b w:val="0"/>
              </w:rPr>
              <w:t xml:space="preserve"> Nghị quyết số 08/2024/NQ-HĐND ngày 24/7/2024</w:t>
            </w:r>
            <w:r w:rsidR="00F51A78">
              <w:rPr>
                <w:b w:val="0"/>
              </w:rPr>
              <w:t xml:space="preserve">, Tiến sĩ và tương đương </w:t>
            </w:r>
            <w:r w:rsidR="00F51A78" w:rsidRPr="00055912">
              <w:rPr>
                <w:b w:val="0"/>
              </w:rPr>
              <w:t>từ 400 đến 460 triệu đồng</w:t>
            </w:r>
            <w:r w:rsidR="00F51A78">
              <w:rPr>
                <w:b w:val="0"/>
              </w:rPr>
              <w:t>,</w:t>
            </w:r>
            <w:r w:rsidR="00F51A78" w:rsidRPr="00055912">
              <w:rPr>
                <w:b w:val="0"/>
              </w:rPr>
              <w:t xml:space="preserve"> </w:t>
            </w:r>
            <w:r w:rsidR="00F51A78">
              <w:rPr>
                <w:b w:val="0"/>
              </w:rPr>
              <w:t>Thạc s</w:t>
            </w:r>
            <w:r w:rsidR="00F51A78" w:rsidRPr="00055912">
              <w:rPr>
                <w:b w:val="0"/>
              </w:rPr>
              <w:t>ĩ</w:t>
            </w:r>
            <w:r w:rsidR="00F51A78">
              <w:rPr>
                <w:b w:val="0"/>
              </w:rPr>
              <w:t xml:space="preserve"> và tương đương </w:t>
            </w:r>
            <w:r w:rsidR="00F51A78" w:rsidRPr="00055912">
              <w:rPr>
                <w:b w:val="0"/>
              </w:rPr>
              <w:t xml:space="preserve">từ 370 đến 430 triệu đồng và </w:t>
            </w:r>
            <w:r w:rsidR="00F51A78">
              <w:rPr>
                <w:b w:val="0"/>
              </w:rPr>
              <w:t xml:space="preserve">bác sĩ </w:t>
            </w:r>
            <w:r w:rsidR="00F51A78" w:rsidRPr="00055912">
              <w:rPr>
                <w:b w:val="0"/>
              </w:rPr>
              <w:t>từ 200 đến 400 triệu đồng</w:t>
            </w:r>
            <w:r w:rsidR="00F51A78">
              <w:rPr>
                <w:b w:val="0"/>
              </w:rPr>
              <w:t>.</w:t>
            </w:r>
          </w:p>
          <w:p w14:paraId="19E939E0" w14:textId="77777777" w:rsidR="00F51A78" w:rsidRDefault="000A0640" w:rsidP="000A0640">
            <w:pPr>
              <w:spacing w:before="120" w:after="120" w:line="300" w:lineRule="auto"/>
              <w:ind w:firstLine="638"/>
              <w:jc w:val="both"/>
              <w:rPr>
                <w:rStyle w:val="fontstyle01"/>
              </w:rPr>
            </w:pPr>
            <w:r>
              <w:rPr>
                <w:rFonts w:ascii="Times New Roman" w:hAnsi="Times New Roman" w:cs="Times New Roman"/>
                <w:bCs/>
                <w:sz w:val="28"/>
                <w:szCs w:val="28"/>
              </w:rPr>
              <w:t>T</w:t>
            </w:r>
            <w:r w:rsidR="00AC2BAB" w:rsidRPr="00AC2BAB">
              <w:rPr>
                <w:rFonts w:ascii="Times New Roman" w:hAnsi="Times New Roman" w:cs="Times New Roman"/>
                <w:bCs/>
                <w:sz w:val="28"/>
                <w:szCs w:val="28"/>
              </w:rPr>
              <w:t>rong năm 2026,</w:t>
            </w:r>
            <w:r w:rsidR="00AC2BAB">
              <w:rPr>
                <w:b/>
              </w:rPr>
              <w:t xml:space="preserve"> </w:t>
            </w:r>
            <w:r w:rsidR="00176EBD" w:rsidRPr="00CF3E1B">
              <w:rPr>
                <w:rFonts w:ascii="Times New Roman" w:hAnsi="Times New Roman" w:cs="Times New Roman"/>
                <w:bCs/>
                <w:sz w:val="28"/>
                <w:szCs w:val="28"/>
              </w:rPr>
              <w:t xml:space="preserve">có 03 địa phương ban hành chính sách thu hút gồm Hà Nội, </w:t>
            </w:r>
            <w:r w:rsidR="00CF3E1B" w:rsidRPr="00CF3E1B">
              <w:rPr>
                <w:rFonts w:ascii="Times New Roman" w:hAnsi="Times New Roman" w:cs="Times New Roman"/>
                <w:bCs/>
                <w:sz w:val="28"/>
                <w:szCs w:val="28"/>
              </w:rPr>
              <w:t>Đồng Nai, Khánh Hoà</w:t>
            </w:r>
            <w:r w:rsidR="00CF3E1B">
              <w:rPr>
                <w:rStyle w:val="fontstyle01"/>
              </w:rPr>
              <w:t>, trong đó</w:t>
            </w:r>
            <w:r w:rsidR="00AC2BAB">
              <w:rPr>
                <w:rStyle w:val="fontstyle01"/>
              </w:rPr>
              <w:t>:</w:t>
            </w:r>
            <w:r w:rsidR="00CF3E1B">
              <w:rPr>
                <w:rStyle w:val="fontstyle01"/>
              </w:rPr>
              <w:t xml:space="preserve"> Hà Nội </w:t>
            </w:r>
            <w:r w:rsidR="00AC2BAB">
              <w:rPr>
                <w:rStyle w:val="fontstyle01"/>
              </w:rPr>
              <w:t>thu hút vào các cơ quan, đơn vị khối Đảng, Nhà nước;</w:t>
            </w:r>
            <w:r w:rsidR="00CF3E1B">
              <w:rPr>
                <w:rStyle w:val="fontstyle01"/>
              </w:rPr>
              <w:t xml:space="preserve"> Đồng Nai</w:t>
            </w:r>
            <w:r w:rsidR="00AC2BAB">
              <w:rPr>
                <w:rStyle w:val="fontstyle01"/>
              </w:rPr>
              <w:t xml:space="preserve"> thu hút vào công tác tại Trường Đại học Đồng Nai; </w:t>
            </w:r>
            <w:r w:rsidR="00CF3E1B">
              <w:rPr>
                <w:rStyle w:val="fontstyle01"/>
              </w:rPr>
              <w:t xml:space="preserve">Khánh Hoà </w:t>
            </w:r>
            <w:r w:rsidR="00AC2BAB">
              <w:rPr>
                <w:rStyle w:val="fontstyle01"/>
              </w:rPr>
              <w:t>thu hút vào các cơ sở y tế. Sở Nội vụ nhận thấy các địa phương lân cận với Lâm Đồng như Thành phố Hồ Chí Minh, Đồng Nai, Khánh Hoà có</w:t>
            </w:r>
            <w:r w:rsidR="00176EBD" w:rsidRPr="006E6EF3">
              <w:rPr>
                <w:rStyle w:val="fontstyle01"/>
                <w:lang w:val="vi-VN"/>
              </w:rPr>
              <w:t xml:space="preserve"> môi trường làm việc hấp dẫn</w:t>
            </w:r>
            <w:r w:rsidR="00AC2BAB">
              <w:rPr>
                <w:rStyle w:val="fontstyle01"/>
              </w:rPr>
              <w:t xml:space="preserve">, là trung tâm kinh tế </w:t>
            </w:r>
            <w:r>
              <w:rPr>
                <w:rStyle w:val="fontstyle01"/>
              </w:rPr>
              <w:t xml:space="preserve">của </w:t>
            </w:r>
            <w:r w:rsidR="00AC2BAB">
              <w:rPr>
                <w:rStyle w:val="fontstyle01"/>
              </w:rPr>
              <w:t>khu vực</w:t>
            </w:r>
            <w:r w:rsidR="00176EBD" w:rsidRPr="006E6EF3">
              <w:rPr>
                <w:rStyle w:val="fontstyle01"/>
                <w:lang w:val="vi-VN"/>
              </w:rPr>
              <w:t xml:space="preserve"> </w:t>
            </w:r>
            <w:r>
              <w:rPr>
                <w:rStyle w:val="fontstyle01"/>
              </w:rPr>
              <w:t xml:space="preserve">nên </w:t>
            </w:r>
            <w:r w:rsidR="00AC2BAB">
              <w:rPr>
                <w:rStyle w:val="fontstyle01"/>
              </w:rPr>
              <w:t xml:space="preserve">từ trước đến nay </w:t>
            </w:r>
            <w:r w:rsidR="00176EBD" w:rsidRPr="006E6EF3">
              <w:rPr>
                <w:rStyle w:val="fontstyle01"/>
                <w:lang w:val="vi-VN"/>
              </w:rPr>
              <w:t>đã thu hút được nguồn nhân lực chất lượng cao trên cả nước về công tác.</w:t>
            </w:r>
            <w:r w:rsidR="00176EBD">
              <w:rPr>
                <w:rStyle w:val="fontstyle01"/>
              </w:rPr>
              <w:t xml:space="preserve"> Nếu mức thu hút của </w:t>
            </w:r>
            <w:r w:rsidR="00AC2BAB">
              <w:rPr>
                <w:rStyle w:val="fontstyle01"/>
              </w:rPr>
              <w:t>Lâm Đồng</w:t>
            </w:r>
            <w:r w:rsidR="00176EBD">
              <w:rPr>
                <w:rStyle w:val="fontstyle01"/>
              </w:rPr>
              <w:t xml:space="preserve"> không đủ mạnh thì không</w:t>
            </w:r>
            <w:r w:rsidR="00176EBD" w:rsidRPr="006E6EF3">
              <w:rPr>
                <w:rStyle w:val="fontstyle01"/>
                <w:lang w:val="vi-VN"/>
              </w:rPr>
              <w:t xml:space="preserve"> </w:t>
            </w:r>
            <w:r w:rsidR="00176EBD">
              <w:rPr>
                <w:rStyle w:val="fontstyle01"/>
              </w:rPr>
              <w:t xml:space="preserve">thể cạnh tranh với </w:t>
            </w:r>
            <w:r w:rsidR="00AC2BAB">
              <w:rPr>
                <w:rStyle w:val="fontstyle01"/>
              </w:rPr>
              <w:t>các địa phương này</w:t>
            </w:r>
            <w:r w:rsidR="00D36886">
              <w:rPr>
                <w:rStyle w:val="fontstyle01"/>
              </w:rPr>
              <w:t xml:space="preserve"> trong việc thu hút nhân tài. Do đó, </w:t>
            </w:r>
            <w:r>
              <w:rPr>
                <w:rStyle w:val="fontstyle01"/>
              </w:rPr>
              <w:t xml:space="preserve">để chính sách ban hành thực hiện được, mang tính khả thi, </w:t>
            </w:r>
            <w:r w:rsidR="00D36886">
              <w:rPr>
                <w:rStyle w:val="fontstyle01"/>
              </w:rPr>
              <w:t>trên cơ sở kế thừa mức thu hút của tỉnh Bình Thuận cũ đã được Hội đồng nhân dân tỉnh thông qua năm 2023, tính toán, áp dụng theo mức lương cơ sở hiện hành theo Nghị định số 161</w:t>
            </w:r>
            <w:r>
              <w:rPr>
                <w:rStyle w:val="fontstyle01"/>
              </w:rPr>
              <w:t>/2026/NĐ-CP ngày 15/5/2026 của Chính phủ quy định về mức lương cơ sở và quy định tiền thưởng đối với cán bộ, công chức, viên chức và lực lượng vũ trang để đề xuất mức thu hút trên.</w:t>
            </w:r>
          </w:p>
          <w:p w14:paraId="52895AEC" w14:textId="3C7C9F41" w:rsidR="00D23FBF" w:rsidRPr="005771CE" w:rsidRDefault="00D23FBF" w:rsidP="000A0640">
            <w:pPr>
              <w:spacing w:before="120" w:after="120" w:line="300" w:lineRule="auto"/>
              <w:ind w:firstLine="638"/>
              <w:jc w:val="both"/>
              <w:rPr>
                <w:rFonts w:ascii="Times New Roman" w:hAnsi="Times New Roman" w:cs="Times New Roman"/>
                <w:i/>
                <w:iCs/>
                <w:sz w:val="26"/>
                <w:szCs w:val="26"/>
              </w:rPr>
            </w:pPr>
          </w:p>
        </w:tc>
      </w:tr>
      <w:tr w:rsidR="00F51A78" w:rsidRPr="00115459" w14:paraId="70456163" w14:textId="77777777" w:rsidTr="009C7F03">
        <w:trPr>
          <w:jc w:val="center"/>
        </w:trPr>
        <w:tc>
          <w:tcPr>
            <w:tcW w:w="6074" w:type="dxa"/>
          </w:tcPr>
          <w:p w14:paraId="7D7DA589" w14:textId="77777777" w:rsidR="00F51A78" w:rsidRPr="000B4B5A" w:rsidRDefault="00F51A78" w:rsidP="00F51A78">
            <w:pPr>
              <w:pStyle w:val="BodyText"/>
              <w:spacing w:before="60" w:after="60" w:line="312" w:lineRule="auto"/>
              <w:ind w:firstLine="567"/>
              <w:jc w:val="both"/>
            </w:pPr>
            <w:r w:rsidRPr="000B4B5A">
              <w:lastRenderedPageBreak/>
              <w:t>Điều 8. Chính sách về chế độ phúc lợi</w:t>
            </w:r>
          </w:p>
          <w:p w14:paraId="5844869C" w14:textId="77777777" w:rsidR="00F51A78" w:rsidRPr="000B4B5A" w:rsidRDefault="00F51A78" w:rsidP="00F51A78">
            <w:pPr>
              <w:pStyle w:val="BodyText"/>
              <w:spacing w:before="60" w:after="60" w:line="312" w:lineRule="auto"/>
              <w:ind w:firstLine="567"/>
              <w:jc w:val="both"/>
              <w:rPr>
                <w:b w:val="0"/>
              </w:rPr>
            </w:pPr>
            <w:r w:rsidRPr="000B4B5A">
              <w:rPr>
                <w:b w:val="0"/>
              </w:rPr>
              <w:lastRenderedPageBreak/>
              <w:t>Người có tài năng quy định tại Điều 6 Quy định này được hưởng các chính sách theo quy định tại Điều 9, Điều 10, Điều 11</w:t>
            </w:r>
            <w:r>
              <w:rPr>
                <w:b w:val="0"/>
              </w:rPr>
              <w:t>, Điều 12</w:t>
            </w:r>
            <w:r w:rsidRPr="000B4B5A">
              <w:rPr>
                <w:b w:val="0"/>
              </w:rPr>
              <w:t xml:space="preserve"> Nghị định số 179/2024/NĐ-CP, ngoài ra được hưởng các chính sách sau:</w:t>
            </w:r>
          </w:p>
          <w:p w14:paraId="57ECE2AA" w14:textId="77777777" w:rsidR="00F51A78" w:rsidRPr="000B4B5A" w:rsidRDefault="00F51A78" w:rsidP="00F51A78">
            <w:pPr>
              <w:pStyle w:val="BodyText"/>
              <w:spacing w:before="60" w:after="60" w:line="312" w:lineRule="auto"/>
              <w:ind w:firstLine="567"/>
              <w:jc w:val="both"/>
              <w:rPr>
                <w:bCs/>
              </w:rPr>
            </w:pPr>
            <w:r w:rsidRPr="000B4B5A">
              <w:rPr>
                <w:bCs/>
              </w:rPr>
              <w:t xml:space="preserve">1. Về chỗ ở </w:t>
            </w:r>
          </w:p>
          <w:p w14:paraId="35C0855A" w14:textId="77777777" w:rsidR="00F51A78" w:rsidRPr="000B4B5A" w:rsidRDefault="00F51A78" w:rsidP="00F51A78">
            <w:pPr>
              <w:pStyle w:val="BodyText"/>
              <w:spacing w:before="60" w:after="60" w:line="312" w:lineRule="auto"/>
              <w:ind w:firstLine="567"/>
              <w:jc w:val="both"/>
              <w:rPr>
                <w:b w:val="0"/>
              </w:rPr>
            </w:pPr>
            <w:r w:rsidRPr="000B4B5A">
              <w:rPr>
                <w:b w:val="0"/>
              </w:rPr>
              <w:t>a) Được bố trí nhà ở công vụ. Trường hợp không sử dụng nhà ở công vụ do tỉnh bố trí, được hỗ trợ tiền thuê chỗ ở theo chính sách hỗ trợ tiền thuê chỗ ở của tỉnh Lâm Đồng.</w:t>
            </w:r>
          </w:p>
          <w:p w14:paraId="35C88F42" w14:textId="1EF73527" w:rsidR="00F51A78" w:rsidRPr="00DA227B" w:rsidRDefault="00F51A78" w:rsidP="00F51A78">
            <w:pPr>
              <w:pStyle w:val="BodyText"/>
              <w:spacing w:before="60" w:after="60" w:line="312" w:lineRule="auto"/>
              <w:ind w:firstLine="567"/>
              <w:jc w:val="both"/>
              <w:rPr>
                <w:b w:val="0"/>
              </w:rPr>
            </w:pPr>
            <w:r w:rsidRPr="000B4B5A">
              <w:rPr>
                <w:b w:val="0"/>
              </w:rPr>
              <w:t>b) Được ưu tiên lựa chọn mua, thuê nhà ở xã hội tại các dự án xây dựng nhà ở xã hội trên địa bàn tỉnh mà không cần phải đáp ứng các đối tượng, điều kiện theo quy định của pháp luật hiện hành. Người có tài năng có nguyện vọng mua nhà ở xã hội</w:t>
            </w:r>
            <w:r w:rsidRPr="00DA227B">
              <w:rPr>
                <w:b w:val="0"/>
              </w:rPr>
              <w:t>, được hỗ trợ 1</w:t>
            </w:r>
            <w:r w:rsidR="00DA227B" w:rsidRPr="00DA227B">
              <w:rPr>
                <w:b w:val="0"/>
              </w:rPr>
              <w:t>0</w:t>
            </w:r>
            <w:r w:rsidRPr="00DA227B">
              <w:rPr>
                <w:b w:val="0"/>
              </w:rPr>
              <w:t>% giá trị của nhà ở xã hội.</w:t>
            </w:r>
          </w:p>
          <w:p w14:paraId="6A2CAE57" w14:textId="77777777" w:rsidR="00F51A78" w:rsidRPr="000B4B5A" w:rsidRDefault="00F51A78" w:rsidP="00F51A78">
            <w:pPr>
              <w:pStyle w:val="BodyText"/>
              <w:spacing w:before="60" w:after="60" w:line="312" w:lineRule="auto"/>
              <w:ind w:firstLine="567"/>
              <w:jc w:val="both"/>
              <w:rPr>
                <w:bCs/>
              </w:rPr>
            </w:pPr>
            <w:r w:rsidRPr="000B4B5A">
              <w:rPr>
                <w:bCs/>
              </w:rPr>
              <w:t>2. Về phương tiện đi lại</w:t>
            </w:r>
          </w:p>
          <w:p w14:paraId="4F2937DD" w14:textId="2719DD48" w:rsidR="00F51A78" w:rsidRPr="00DA227B" w:rsidRDefault="00F51A78" w:rsidP="00F51A78">
            <w:pPr>
              <w:pStyle w:val="BodyText"/>
              <w:spacing w:before="60" w:after="60" w:line="312" w:lineRule="auto"/>
              <w:ind w:firstLine="567"/>
              <w:jc w:val="both"/>
              <w:rPr>
                <w:b w:val="0"/>
              </w:rPr>
            </w:pPr>
            <w:r w:rsidRPr="000B4B5A">
              <w:rPr>
                <w:b w:val="0"/>
              </w:rPr>
              <w:t xml:space="preserve">Được hỗ trợ 100% tiền vé sử dụng phương tiện vận tải hành khách công cộng với người có tài năng và thành viên gia đình (bao gồm cha, mẹ đẻ; cha, mẹ của vợ hoặc chồng; vợ hoặc chồng; con đẻ, con nuôi </w:t>
            </w:r>
            <w:r w:rsidRPr="000B4B5A">
              <w:rPr>
                <w:b w:val="0"/>
              </w:rPr>
              <w:lastRenderedPageBreak/>
              <w:t xml:space="preserve">ở tất cả các tuyến trên địa bàn tỉnh Lâm Đồng </w:t>
            </w:r>
            <w:r w:rsidRPr="00DA227B">
              <w:rPr>
                <w:b w:val="0"/>
              </w:rPr>
              <w:t xml:space="preserve">trong thời gian </w:t>
            </w:r>
            <w:r w:rsidR="00553841" w:rsidRPr="00DA227B">
              <w:rPr>
                <w:b w:val="0"/>
              </w:rPr>
              <w:t>120</w:t>
            </w:r>
            <w:r w:rsidRPr="00DA227B">
              <w:rPr>
                <w:b w:val="0"/>
              </w:rPr>
              <w:t xml:space="preserve"> tháng</w:t>
            </w:r>
            <w:r w:rsidR="00DA227B" w:rsidRPr="00DA227B">
              <w:rPr>
                <w:b w:val="0"/>
              </w:rPr>
              <w:t>.</w:t>
            </w:r>
          </w:p>
          <w:p w14:paraId="398A2430" w14:textId="77777777" w:rsidR="00F51A78" w:rsidRPr="000B4B5A" w:rsidRDefault="00F51A78" w:rsidP="00F51A78">
            <w:pPr>
              <w:pStyle w:val="BodyText"/>
              <w:spacing w:before="60" w:after="60" w:line="312" w:lineRule="auto"/>
              <w:ind w:firstLine="567"/>
              <w:jc w:val="both"/>
              <w:rPr>
                <w:bCs/>
              </w:rPr>
            </w:pPr>
          </w:p>
        </w:tc>
        <w:tc>
          <w:tcPr>
            <w:tcW w:w="9220" w:type="dxa"/>
          </w:tcPr>
          <w:p w14:paraId="51E1ABA8" w14:textId="77777777" w:rsidR="00F51A78" w:rsidRDefault="00F51A78" w:rsidP="00F51A78">
            <w:pPr>
              <w:spacing w:before="60" w:after="60" w:line="264" w:lineRule="auto"/>
              <w:jc w:val="both"/>
              <w:rPr>
                <w:rFonts w:ascii="Times New Roman" w:hAnsi="Times New Roman" w:cs="Times New Roman"/>
                <w:sz w:val="26"/>
                <w:szCs w:val="26"/>
              </w:rPr>
            </w:pPr>
          </w:p>
          <w:p w14:paraId="36BD51D8" w14:textId="438C49D6" w:rsidR="009462F0" w:rsidRPr="009462F0" w:rsidRDefault="009462F0" w:rsidP="009462F0">
            <w:pPr>
              <w:pStyle w:val="ListParagraph"/>
              <w:numPr>
                <w:ilvl w:val="0"/>
                <w:numId w:val="16"/>
              </w:numPr>
              <w:spacing w:before="60" w:after="60" w:line="264" w:lineRule="auto"/>
              <w:jc w:val="both"/>
              <w:rPr>
                <w:rFonts w:ascii="Times New Roman" w:hAnsi="Times New Roman" w:cs="Times New Roman"/>
                <w:b/>
                <w:bCs/>
                <w:sz w:val="28"/>
                <w:szCs w:val="28"/>
              </w:rPr>
            </w:pPr>
            <w:r w:rsidRPr="009462F0">
              <w:rPr>
                <w:rFonts w:ascii="Times New Roman" w:hAnsi="Times New Roman" w:cs="Times New Roman"/>
                <w:b/>
                <w:bCs/>
                <w:sz w:val="28"/>
                <w:szCs w:val="28"/>
              </w:rPr>
              <w:lastRenderedPageBreak/>
              <w:t>Cơ sở đề xuất</w:t>
            </w:r>
            <w:r w:rsidR="000A0640" w:rsidRPr="009462F0">
              <w:rPr>
                <w:rFonts w:ascii="Times New Roman" w:hAnsi="Times New Roman" w:cs="Times New Roman"/>
                <w:b/>
                <w:bCs/>
                <w:sz w:val="28"/>
                <w:szCs w:val="28"/>
              </w:rPr>
              <w:t xml:space="preserve"> </w:t>
            </w:r>
          </w:p>
          <w:p w14:paraId="47AE5974" w14:textId="264AF99A" w:rsidR="009462F0" w:rsidRDefault="00A94986" w:rsidP="00A94986">
            <w:pPr>
              <w:pStyle w:val="ListParagraph"/>
              <w:numPr>
                <w:ilvl w:val="0"/>
                <w:numId w:val="17"/>
              </w:numPr>
              <w:spacing w:before="60" w:after="60" w:line="264" w:lineRule="auto"/>
              <w:ind w:left="0" w:firstLine="345"/>
              <w:jc w:val="both"/>
              <w:rPr>
                <w:rFonts w:ascii="Times New Roman" w:hAnsi="Times New Roman" w:cs="Times New Roman"/>
                <w:sz w:val="28"/>
                <w:szCs w:val="28"/>
              </w:rPr>
            </w:pPr>
            <w:r>
              <w:rPr>
                <w:rFonts w:ascii="Times New Roman" w:hAnsi="Times New Roman" w:cs="Times New Roman"/>
                <w:sz w:val="28"/>
                <w:szCs w:val="28"/>
              </w:rPr>
              <w:t>Cán bộ, công chức, viên chức khi được công nhận là người tài năng thì được hưởng c</w:t>
            </w:r>
            <w:r w:rsidR="008129F4">
              <w:rPr>
                <w:rFonts w:ascii="Times New Roman" w:hAnsi="Times New Roman" w:cs="Times New Roman"/>
                <w:sz w:val="28"/>
                <w:szCs w:val="28"/>
              </w:rPr>
              <w:t>hính sách về bố trí chỗ ở, mua nhà ở xã hội, bố trí phương tiện đi lại được quy định tại</w:t>
            </w:r>
            <w:r>
              <w:rPr>
                <w:rFonts w:ascii="Times New Roman" w:hAnsi="Times New Roman" w:cs="Times New Roman"/>
                <w:sz w:val="28"/>
                <w:szCs w:val="28"/>
              </w:rPr>
              <w:t xml:space="preserve"> theo quy định tại Điều 19</w:t>
            </w:r>
            <w:r w:rsidR="008129F4">
              <w:rPr>
                <w:rFonts w:ascii="Times New Roman" w:hAnsi="Times New Roman" w:cs="Times New Roman"/>
                <w:sz w:val="28"/>
                <w:szCs w:val="28"/>
              </w:rPr>
              <w:t xml:space="preserve"> </w:t>
            </w:r>
            <w:r w:rsidRPr="00A94986">
              <w:rPr>
                <w:rFonts w:ascii="Times New Roman" w:hAnsi="Times New Roman" w:cs="Times New Roman"/>
                <w:sz w:val="28"/>
                <w:szCs w:val="28"/>
              </w:rPr>
              <w:t>Nghị định số 179/2024/NĐ-CP</w:t>
            </w:r>
            <w:r>
              <w:rPr>
                <w:rFonts w:ascii="Times New Roman" w:hAnsi="Times New Roman" w:cs="Times New Roman"/>
                <w:sz w:val="28"/>
                <w:szCs w:val="28"/>
              </w:rPr>
              <w:t>.</w:t>
            </w:r>
          </w:p>
          <w:p w14:paraId="5EECFC82" w14:textId="732975D7" w:rsidR="00A94986" w:rsidRPr="00A94986" w:rsidRDefault="00A94986" w:rsidP="00A94986">
            <w:pPr>
              <w:pStyle w:val="ListParagraph"/>
              <w:numPr>
                <w:ilvl w:val="0"/>
                <w:numId w:val="17"/>
              </w:numPr>
              <w:spacing w:before="60" w:after="60" w:line="264" w:lineRule="auto"/>
              <w:ind w:left="0" w:firstLine="345"/>
              <w:jc w:val="both"/>
              <w:rPr>
                <w:rFonts w:ascii="Times New Roman" w:hAnsi="Times New Roman" w:cs="Times New Roman"/>
                <w:sz w:val="28"/>
                <w:szCs w:val="28"/>
              </w:rPr>
            </w:pPr>
            <w:r>
              <w:rPr>
                <w:rFonts w:ascii="Times New Roman" w:hAnsi="Times New Roman" w:cs="Times New Roman"/>
                <w:sz w:val="28"/>
                <w:szCs w:val="28"/>
              </w:rPr>
              <w:t>Sinh viên xuất sắc, nhà khoa học trẻ tài năng cần thiết cũng được hưởng chính sách về chỗ ở, đi lại để đảm bảo sự tương quan đối với người tài năng là công chức, viên chức và cũng là đảm bảo điều kiện thiết yếu trong quá trình công tác.</w:t>
            </w:r>
          </w:p>
          <w:p w14:paraId="5BDDFAF9" w14:textId="475237DD" w:rsidR="00F00CE0" w:rsidRPr="008B2AC8" w:rsidRDefault="009462F0" w:rsidP="000F6715">
            <w:pPr>
              <w:pStyle w:val="ListParagraph"/>
              <w:numPr>
                <w:ilvl w:val="0"/>
                <w:numId w:val="16"/>
              </w:numPr>
              <w:spacing w:before="60" w:after="60" w:line="264" w:lineRule="auto"/>
              <w:jc w:val="both"/>
              <w:rPr>
                <w:rFonts w:ascii="Times New Roman" w:hAnsi="Times New Roman" w:cs="Times New Roman"/>
                <w:sz w:val="28"/>
                <w:szCs w:val="28"/>
              </w:rPr>
            </w:pPr>
            <w:r w:rsidRPr="008B2AC8">
              <w:rPr>
                <w:rFonts w:ascii="Times New Roman" w:hAnsi="Times New Roman" w:cs="Times New Roman"/>
                <w:b/>
                <w:bCs/>
                <w:sz w:val="28"/>
                <w:szCs w:val="28"/>
              </w:rPr>
              <w:t>Chính sách của các tỉnh, thành phố</w:t>
            </w:r>
          </w:p>
          <w:p w14:paraId="7FE348DE" w14:textId="48551C8C" w:rsidR="009462F0" w:rsidRDefault="00647D0E" w:rsidP="00647D0E">
            <w:pPr>
              <w:spacing w:before="60" w:after="60" w:line="264" w:lineRule="auto"/>
              <w:ind w:firstLine="351"/>
              <w:jc w:val="both"/>
              <w:rPr>
                <w:rFonts w:ascii="Times New Roman" w:hAnsi="Times New Roman"/>
                <w:sz w:val="28"/>
                <w:szCs w:val="28"/>
              </w:rPr>
            </w:pPr>
            <w:r>
              <w:rPr>
                <w:rFonts w:ascii="Times New Roman" w:hAnsi="Times New Roman" w:cs="Times New Roman"/>
                <w:sz w:val="28"/>
                <w:szCs w:val="28"/>
              </w:rPr>
              <w:t>Qua</w:t>
            </w:r>
            <w:r w:rsidR="008B2AC8" w:rsidRPr="000A0640">
              <w:rPr>
                <w:rFonts w:ascii="Times New Roman" w:hAnsi="Times New Roman" w:cs="Times New Roman"/>
                <w:sz w:val="28"/>
                <w:szCs w:val="28"/>
              </w:rPr>
              <w:t xml:space="preserve"> tham khảo chính sách thu hút, trọng dụng </w:t>
            </w:r>
            <w:r>
              <w:rPr>
                <w:rFonts w:ascii="Times New Roman" w:hAnsi="Times New Roman" w:cs="Times New Roman"/>
                <w:sz w:val="28"/>
                <w:szCs w:val="28"/>
              </w:rPr>
              <w:t>của các tỉnh, thành phố được ban hành trong năm 2026 thì chỉ có Hà Nội ban hành chính sách này. Cụ thể:</w:t>
            </w:r>
            <w:r w:rsidR="009462F0" w:rsidRPr="00853A6C">
              <w:rPr>
                <w:rFonts w:ascii="Times New Roman" w:hAnsi="Times New Roman"/>
                <w:sz w:val="28"/>
                <w:szCs w:val="28"/>
              </w:rPr>
              <w:t xml:space="preserve"> Thành phố Hà Nội (Nghị quyết số 92/2026/NQ-HĐND)</w:t>
            </w:r>
            <w:r w:rsidR="009462F0" w:rsidRPr="009462F0">
              <w:rPr>
                <w:rFonts w:ascii="Times New Roman" w:hAnsi="Times New Roman"/>
                <w:sz w:val="28"/>
                <w:szCs w:val="28"/>
              </w:rPr>
              <w:t xml:space="preserve"> hỗ trợ tiền thuê nhà </w:t>
            </w:r>
            <w:r w:rsidR="009462F0">
              <w:rPr>
                <w:rFonts w:ascii="Times New Roman" w:hAnsi="Times New Roman"/>
                <w:sz w:val="28"/>
                <w:szCs w:val="28"/>
              </w:rPr>
              <w:t>từ</w:t>
            </w:r>
            <w:r w:rsidR="009462F0" w:rsidRPr="009462F0">
              <w:rPr>
                <w:rFonts w:ascii="Times New Roman" w:hAnsi="Times New Roman"/>
                <w:sz w:val="28"/>
                <w:szCs w:val="28"/>
              </w:rPr>
              <w:t xml:space="preserve"> 4 - 6 lần mức lương tối thiểu</w:t>
            </w:r>
            <w:r w:rsidR="009462F0">
              <w:rPr>
                <w:rFonts w:ascii="Times New Roman" w:hAnsi="Times New Roman"/>
                <w:sz w:val="28"/>
                <w:szCs w:val="28"/>
              </w:rPr>
              <w:t xml:space="preserve"> vùng I/tháng (khoảng từ </w:t>
            </w:r>
            <w:r w:rsidR="009462F0" w:rsidRPr="009462F0">
              <w:rPr>
                <w:rFonts w:ascii="Times New Roman" w:hAnsi="Times New Roman"/>
                <w:sz w:val="28"/>
                <w:szCs w:val="28"/>
              </w:rPr>
              <w:t xml:space="preserve"> </w:t>
            </w:r>
            <w:r w:rsidR="009462F0">
              <w:rPr>
                <w:rFonts w:ascii="Times New Roman" w:hAnsi="Times New Roman"/>
                <w:sz w:val="28"/>
                <w:szCs w:val="28"/>
              </w:rPr>
              <w:t>21.240.000 đồng đến 31.860.000 đồng); ưu tiên thuê, mua nhà ở xã hội, nếu mua thì hỗ trợ 10% giá trị của nhà ở xã hội;</w:t>
            </w:r>
            <w:r w:rsidR="009462F0" w:rsidRPr="009462F0">
              <w:rPr>
                <w:rFonts w:ascii="Times New Roman" w:hAnsi="Times New Roman"/>
                <w:sz w:val="28"/>
                <w:szCs w:val="28"/>
              </w:rPr>
              <w:t xml:space="preserve">miễn 100% học phí trường công cho con dưới 18 tuổi, khám sức khỏe miễn phí và miễn phí vé phương tiện công cộng cho toàn bộ gia đình </w:t>
            </w:r>
            <w:r w:rsidR="00AA1138">
              <w:rPr>
                <w:rFonts w:ascii="Times New Roman" w:hAnsi="Times New Roman"/>
                <w:sz w:val="28"/>
                <w:szCs w:val="28"/>
              </w:rPr>
              <w:t xml:space="preserve">người có tài năng, </w:t>
            </w:r>
            <w:r w:rsidR="009462F0" w:rsidRPr="009462F0">
              <w:rPr>
                <w:rFonts w:ascii="Times New Roman" w:hAnsi="Times New Roman"/>
                <w:sz w:val="28"/>
                <w:szCs w:val="28"/>
              </w:rPr>
              <w:t>chuyên gia.</w:t>
            </w:r>
          </w:p>
          <w:p w14:paraId="216C2B8B" w14:textId="7C4C2AFC" w:rsidR="00F00CE0" w:rsidRDefault="00647D0E" w:rsidP="00F51A78">
            <w:pPr>
              <w:spacing w:before="60" w:after="60" w:line="264" w:lineRule="auto"/>
              <w:jc w:val="both"/>
              <w:rPr>
                <w:rFonts w:ascii="Times New Roman" w:hAnsi="Times New Roman" w:cs="Times New Roman"/>
                <w:sz w:val="28"/>
                <w:szCs w:val="28"/>
              </w:rPr>
            </w:pPr>
            <w:r>
              <w:rPr>
                <w:rFonts w:ascii="Times New Roman" w:hAnsi="Times New Roman" w:cs="Times New Roman"/>
                <w:sz w:val="28"/>
                <w:szCs w:val="28"/>
              </w:rPr>
              <w:t xml:space="preserve">Do đó, </w:t>
            </w:r>
            <w:r w:rsidRPr="000A0640">
              <w:rPr>
                <w:rFonts w:ascii="Times New Roman" w:hAnsi="Times New Roman" w:cs="Times New Roman"/>
                <w:sz w:val="28"/>
                <w:szCs w:val="28"/>
              </w:rPr>
              <w:t>Sở Nội vụ nghiên cứu, rà soát</w:t>
            </w:r>
            <w:r>
              <w:rPr>
                <w:rFonts w:ascii="Times New Roman" w:hAnsi="Times New Roman" w:cs="Times New Roman"/>
                <w:sz w:val="28"/>
                <w:szCs w:val="28"/>
              </w:rPr>
              <w:t>, đối chiếu</w:t>
            </w:r>
            <w:r w:rsidRPr="000A0640">
              <w:rPr>
                <w:rFonts w:ascii="Times New Roman" w:hAnsi="Times New Roman" w:cs="Times New Roman"/>
                <w:sz w:val="28"/>
                <w:szCs w:val="28"/>
              </w:rPr>
              <w:t xml:space="preserve"> lại các quy định để đề xuất thực hiện chính sách về nhà ở và phương tiện đi lại </w:t>
            </w:r>
            <w:r>
              <w:rPr>
                <w:rFonts w:ascii="Times New Roman" w:hAnsi="Times New Roman" w:cs="Times New Roman"/>
                <w:sz w:val="28"/>
                <w:szCs w:val="28"/>
              </w:rPr>
              <w:t>phù h</w:t>
            </w:r>
            <w:r w:rsidR="00033017">
              <w:rPr>
                <w:rFonts w:ascii="Times New Roman" w:hAnsi="Times New Roman" w:cs="Times New Roman"/>
                <w:sz w:val="28"/>
                <w:szCs w:val="28"/>
              </w:rPr>
              <w:t>ợ</w:t>
            </w:r>
            <w:r>
              <w:rPr>
                <w:rFonts w:ascii="Times New Roman" w:hAnsi="Times New Roman" w:cs="Times New Roman"/>
                <w:sz w:val="28"/>
                <w:szCs w:val="28"/>
              </w:rPr>
              <w:t xml:space="preserve">p </w:t>
            </w:r>
            <w:r w:rsidRPr="000A0640">
              <w:rPr>
                <w:rFonts w:ascii="Times New Roman" w:hAnsi="Times New Roman" w:cs="Times New Roman"/>
                <w:sz w:val="28"/>
                <w:szCs w:val="28"/>
              </w:rPr>
              <w:t>với tình hình thực tế của tỉnh Lâm Đồng</w:t>
            </w:r>
            <w:r>
              <w:rPr>
                <w:rFonts w:ascii="Times New Roman" w:hAnsi="Times New Roman" w:cs="Times New Roman"/>
                <w:sz w:val="28"/>
                <w:szCs w:val="28"/>
              </w:rPr>
              <w:t xml:space="preserve">. </w:t>
            </w:r>
          </w:p>
          <w:p w14:paraId="22A34744" w14:textId="77777777" w:rsidR="00F00CE0" w:rsidRDefault="00F00CE0" w:rsidP="00F51A78">
            <w:pPr>
              <w:spacing w:before="60" w:after="60" w:line="264" w:lineRule="auto"/>
              <w:jc w:val="both"/>
              <w:rPr>
                <w:rFonts w:ascii="Times New Roman" w:hAnsi="Times New Roman" w:cs="Times New Roman"/>
                <w:sz w:val="28"/>
                <w:szCs w:val="28"/>
              </w:rPr>
            </w:pPr>
          </w:p>
          <w:p w14:paraId="0F19868A" w14:textId="77777777" w:rsidR="00F00CE0" w:rsidRDefault="00F00CE0" w:rsidP="00F51A78">
            <w:pPr>
              <w:spacing w:before="60" w:after="60" w:line="264" w:lineRule="auto"/>
              <w:jc w:val="both"/>
              <w:rPr>
                <w:rFonts w:ascii="Times New Roman" w:hAnsi="Times New Roman" w:cs="Times New Roman"/>
                <w:sz w:val="28"/>
                <w:szCs w:val="28"/>
              </w:rPr>
            </w:pPr>
          </w:p>
          <w:p w14:paraId="1B3A7BF6" w14:textId="77777777" w:rsidR="00F00CE0" w:rsidRDefault="00F00CE0" w:rsidP="00F51A78">
            <w:pPr>
              <w:spacing w:before="60" w:after="60" w:line="264" w:lineRule="auto"/>
              <w:jc w:val="both"/>
              <w:rPr>
                <w:rFonts w:ascii="Times New Roman" w:hAnsi="Times New Roman" w:cs="Times New Roman"/>
                <w:sz w:val="28"/>
                <w:szCs w:val="28"/>
              </w:rPr>
            </w:pPr>
          </w:p>
          <w:p w14:paraId="2DCEAA89" w14:textId="77777777" w:rsidR="00F00CE0" w:rsidRDefault="00F00CE0" w:rsidP="00F51A78">
            <w:pPr>
              <w:spacing w:before="60" w:after="60" w:line="264" w:lineRule="auto"/>
              <w:jc w:val="both"/>
              <w:rPr>
                <w:rFonts w:ascii="Times New Roman" w:hAnsi="Times New Roman" w:cs="Times New Roman"/>
                <w:sz w:val="28"/>
                <w:szCs w:val="28"/>
              </w:rPr>
            </w:pPr>
          </w:p>
          <w:p w14:paraId="472B9A7D" w14:textId="77777777" w:rsidR="00F00CE0" w:rsidRDefault="00F00CE0" w:rsidP="00F51A78">
            <w:pPr>
              <w:spacing w:before="60" w:after="60" w:line="264" w:lineRule="auto"/>
              <w:jc w:val="both"/>
              <w:rPr>
                <w:rFonts w:ascii="Times New Roman" w:hAnsi="Times New Roman" w:cs="Times New Roman"/>
                <w:sz w:val="28"/>
                <w:szCs w:val="28"/>
              </w:rPr>
            </w:pPr>
          </w:p>
          <w:p w14:paraId="1C878057" w14:textId="77777777" w:rsidR="00F00CE0" w:rsidRDefault="00F00CE0" w:rsidP="00F51A78">
            <w:pPr>
              <w:spacing w:before="60" w:after="60" w:line="264" w:lineRule="auto"/>
              <w:jc w:val="both"/>
              <w:rPr>
                <w:rFonts w:ascii="Times New Roman" w:hAnsi="Times New Roman" w:cs="Times New Roman"/>
                <w:sz w:val="28"/>
                <w:szCs w:val="28"/>
              </w:rPr>
            </w:pPr>
          </w:p>
          <w:p w14:paraId="3E05BE16" w14:textId="77777777" w:rsidR="00F00CE0" w:rsidRDefault="00F00CE0" w:rsidP="00F51A78">
            <w:pPr>
              <w:spacing w:before="60" w:after="60" w:line="264" w:lineRule="auto"/>
              <w:jc w:val="both"/>
              <w:rPr>
                <w:rFonts w:ascii="Times New Roman" w:hAnsi="Times New Roman" w:cs="Times New Roman"/>
                <w:sz w:val="28"/>
                <w:szCs w:val="28"/>
              </w:rPr>
            </w:pPr>
          </w:p>
          <w:p w14:paraId="039B1A1C" w14:textId="64CD239D" w:rsidR="00F00CE0" w:rsidRPr="000A0640" w:rsidRDefault="00F00CE0" w:rsidP="00F51A78">
            <w:pPr>
              <w:spacing w:before="60" w:after="60" w:line="264" w:lineRule="auto"/>
              <w:jc w:val="both"/>
              <w:rPr>
                <w:rFonts w:ascii="Times New Roman" w:hAnsi="Times New Roman" w:cs="Times New Roman"/>
                <w:sz w:val="28"/>
                <w:szCs w:val="28"/>
              </w:rPr>
            </w:pPr>
          </w:p>
        </w:tc>
      </w:tr>
      <w:tr w:rsidR="00F51A78" w:rsidRPr="00115459" w14:paraId="3FA75E5A" w14:textId="77777777" w:rsidTr="009C7F03">
        <w:trPr>
          <w:jc w:val="center"/>
        </w:trPr>
        <w:tc>
          <w:tcPr>
            <w:tcW w:w="6074" w:type="dxa"/>
          </w:tcPr>
          <w:p w14:paraId="27096CAC" w14:textId="77777777" w:rsidR="00F51A78" w:rsidRPr="000B4B5A" w:rsidRDefault="00F51A78" w:rsidP="00F51A78">
            <w:pPr>
              <w:pStyle w:val="BodyText"/>
              <w:spacing w:before="60" w:after="60" w:line="312" w:lineRule="auto"/>
              <w:ind w:firstLine="567"/>
              <w:jc w:val="both"/>
              <w:rPr>
                <w:bCs/>
              </w:rPr>
            </w:pPr>
            <w:r w:rsidRPr="000B4B5A">
              <w:rPr>
                <w:bCs/>
              </w:rPr>
              <w:lastRenderedPageBreak/>
              <w:t>Điều 9. Chính sách trọng dụng cán bộ, công chức, viên chức</w:t>
            </w:r>
          </w:p>
          <w:p w14:paraId="2F9AC9BE" w14:textId="77777777" w:rsidR="00F51A78" w:rsidRPr="000B4B5A" w:rsidRDefault="00F51A78" w:rsidP="00F51A78">
            <w:pPr>
              <w:pStyle w:val="BodyText"/>
              <w:spacing w:before="60" w:after="60" w:line="312" w:lineRule="auto"/>
              <w:ind w:firstLine="567"/>
              <w:jc w:val="both"/>
              <w:rPr>
                <w:b w:val="0"/>
              </w:rPr>
            </w:pPr>
            <w:r w:rsidRPr="000B4B5A">
              <w:rPr>
                <w:b w:val="0"/>
              </w:rPr>
              <w:t xml:space="preserve">Cán bộ, công chức, viên chức được tiến cử, công nhận có tài năng, ngoài các chính sách được hưởng theo quy định tại Chương III Nghị định số 179/2024/NĐ-CP được hưởng thêm chính sách quy định tại </w:t>
            </w:r>
            <w:r>
              <w:rPr>
                <w:b w:val="0"/>
              </w:rPr>
              <w:t xml:space="preserve">khoản 1, khoản 2 </w:t>
            </w:r>
            <w:r w:rsidRPr="000B4B5A">
              <w:rPr>
                <w:b w:val="0"/>
              </w:rPr>
              <w:t>Điều 8 Quy định này.</w:t>
            </w:r>
          </w:p>
          <w:p w14:paraId="710A627F" w14:textId="77777777" w:rsidR="00F51A78" w:rsidRPr="000B4B5A" w:rsidRDefault="00F51A78" w:rsidP="00F51A78">
            <w:pPr>
              <w:pStyle w:val="BodyText"/>
              <w:spacing w:before="60" w:after="60" w:line="312" w:lineRule="auto"/>
              <w:ind w:firstLine="567"/>
              <w:jc w:val="both"/>
            </w:pPr>
          </w:p>
        </w:tc>
        <w:tc>
          <w:tcPr>
            <w:tcW w:w="9220" w:type="dxa"/>
          </w:tcPr>
          <w:p w14:paraId="39081B70" w14:textId="77777777" w:rsidR="00F51A78" w:rsidRDefault="00F51A78" w:rsidP="00F51A78">
            <w:pPr>
              <w:spacing w:before="60" w:after="60" w:line="264" w:lineRule="auto"/>
              <w:jc w:val="both"/>
              <w:rPr>
                <w:rFonts w:ascii="Times New Roman" w:hAnsi="Times New Roman" w:cs="Times New Roman"/>
                <w:sz w:val="28"/>
                <w:szCs w:val="28"/>
              </w:rPr>
            </w:pPr>
            <w:r w:rsidRPr="00F51A78">
              <w:rPr>
                <w:rFonts w:ascii="Times New Roman" w:hAnsi="Times New Roman" w:cs="Times New Roman"/>
                <w:sz w:val="28"/>
                <w:szCs w:val="28"/>
              </w:rPr>
              <w:t xml:space="preserve"> Triển khai thực hiện chính sách </w:t>
            </w:r>
            <w:r w:rsidRPr="00F51A78">
              <w:rPr>
                <w:rFonts w:ascii="Times New Roman" w:hAnsi="Times New Roman" w:cs="Times New Roman"/>
                <w:bCs/>
                <w:sz w:val="28"/>
                <w:szCs w:val="28"/>
              </w:rPr>
              <w:t>trọng dụng cán bộ, công chức, viên chức</w:t>
            </w:r>
            <w:r>
              <w:rPr>
                <w:rFonts w:ascii="Times New Roman" w:hAnsi="Times New Roman" w:cs="Times New Roman"/>
                <w:bCs/>
                <w:sz w:val="28"/>
                <w:szCs w:val="28"/>
              </w:rPr>
              <w:t xml:space="preserve"> theo quy định </w:t>
            </w:r>
            <w:r w:rsidRPr="00F51A78">
              <w:rPr>
                <w:rFonts w:ascii="Times New Roman" w:hAnsi="Times New Roman" w:cs="Times New Roman"/>
                <w:sz w:val="28"/>
                <w:szCs w:val="28"/>
              </w:rPr>
              <w:t>Chương III Nghị định số 179/2024/NĐ-CP</w:t>
            </w:r>
          </w:p>
          <w:p w14:paraId="36719D2B" w14:textId="5A354752" w:rsidR="009C7F03" w:rsidRPr="00F51A78" w:rsidRDefault="009C7F03" w:rsidP="00F51A78">
            <w:pPr>
              <w:spacing w:before="60" w:after="60" w:line="264" w:lineRule="auto"/>
              <w:jc w:val="both"/>
              <w:rPr>
                <w:rFonts w:ascii="Times New Roman" w:hAnsi="Times New Roman" w:cs="Times New Roman"/>
                <w:sz w:val="28"/>
                <w:szCs w:val="28"/>
              </w:rPr>
            </w:pPr>
          </w:p>
        </w:tc>
      </w:tr>
      <w:tr w:rsidR="00F51A78" w:rsidRPr="00115459" w14:paraId="5373BDD1" w14:textId="77777777" w:rsidTr="009C7F03">
        <w:trPr>
          <w:jc w:val="center"/>
        </w:trPr>
        <w:tc>
          <w:tcPr>
            <w:tcW w:w="6074" w:type="dxa"/>
          </w:tcPr>
          <w:p w14:paraId="31D641B4" w14:textId="77777777" w:rsidR="00F51A78" w:rsidRPr="000B4B5A" w:rsidRDefault="00F51A78" w:rsidP="00F51A78">
            <w:pPr>
              <w:pStyle w:val="BodyText"/>
              <w:spacing w:before="60" w:after="60" w:line="312" w:lineRule="auto"/>
              <w:ind w:firstLine="567"/>
              <w:jc w:val="both"/>
              <w:rPr>
                <w:bCs/>
              </w:rPr>
            </w:pPr>
            <w:r w:rsidRPr="000B4B5A">
              <w:rPr>
                <w:bCs/>
              </w:rPr>
              <w:t>Điều 1</w:t>
            </w:r>
            <w:r>
              <w:rPr>
                <w:bCs/>
              </w:rPr>
              <w:t>0</w:t>
            </w:r>
            <w:r w:rsidRPr="000B4B5A">
              <w:rPr>
                <w:bCs/>
              </w:rPr>
              <w:t>. Các đối tượng thu hút người có tài năng theo hình thức ký kết hợp đồng</w:t>
            </w:r>
          </w:p>
          <w:p w14:paraId="03A36BBD" w14:textId="77777777" w:rsidR="00F51A78" w:rsidRPr="009E2576" w:rsidRDefault="00F51A78" w:rsidP="00F51A78">
            <w:pPr>
              <w:pStyle w:val="BodyText"/>
              <w:numPr>
                <w:ilvl w:val="0"/>
                <w:numId w:val="3"/>
              </w:numPr>
              <w:tabs>
                <w:tab w:val="left" w:pos="851"/>
              </w:tabs>
              <w:spacing w:before="60" w:after="60" w:line="312" w:lineRule="auto"/>
              <w:ind w:left="0" w:firstLine="567"/>
              <w:jc w:val="both"/>
              <w:rPr>
                <w:bCs/>
              </w:rPr>
            </w:pPr>
            <w:r w:rsidRPr="009E2576">
              <w:rPr>
                <w:bCs/>
              </w:rPr>
              <w:t>Đối tượng áp dụng</w:t>
            </w:r>
          </w:p>
          <w:p w14:paraId="2F68E0DE" w14:textId="77777777" w:rsidR="00F51A78" w:rsidRPr="000B4B5A" w:rsidRDefault="00F51A78" w:rsidP="00F51A78">
            <w:pPr>
              <w:pStyle w:val="BodyText"/>
              <w:numPr>
                <w:ilvl w:val="0"/>
                <w:numId w:val="4"/>
              </w:numPr>
              <w:tabs>
                <w:tab w:val="left" w:pos="851"/>
              </w:tabs>
              <w:spacing w:before="60" w:after="60" w:line="312" w:lineRule="auto"/>
              <w:ind w:left="0" w:firstLine="567"/>
              <w:jc w:val="both"/>
              <w:rPr>
                <w:b w:val="0"/>
              </w:rPr>
            </w:pPr>
            <w:r w:rsidRPr="000B4B5A">
              <w:rPr>
                <w:b w:val="0"/>
              </w:rPr>
              <w:t>Các đối tượng tại Điều 6 của Quy định này</w:t>
            </w:r>
            <w:r>
              <w:rPr>
                <w:b w:val="0"/>
              </w:rPr>
              <w:t xml:space="preserve"> được thu hút theo hình thức ký kết hợp đồng.</w:t>
            </w:r>
          </w:p>
          <w:p w14:paraId="658768C2" w14:textId="77777777" w:rsidR="00F51A78" w:rsidRDefault="00F51A78" w:rsidP="00F51A78">
            <w:pPr>
              <w:spacing w:before="60" w:after="60" w:line="312" w:lineRule="auto"/>
              <w:ind w:firstLine="567"/>
              <w:jc w:val="both"/>
              <w:rPr>
                <w:rFonts w:ascii="TimesNewRomanPSMT" w:hAnsi="TimesNewRomanPSMT"/>
                <w:sz w:val="28"/>
                <w:szCs w:val="28"/>
              </w:rPr>
            </w:pPr>
            <w:r>
              <w:rPr>
                <w:rFonts w:ascii="TimesNewRomanPSMT" w:hAnsi="TimesNewRomanPSMT"/>
                <w:sz w:val="28"/>
                <w:szCs w:val="28"/>
              </w:rPr>
              <w:t>b) Các đối tượng tại Điều 3 Nghị định số 249/2025/NĐ-CP.</w:t>
            </w:r>
          </w:p>
          <w:p w14:paraId="16CAB897" w14:textId="56D60AEB" w:rsidR="00F51A78" w:rsidRPr="000B4B5A" w:rsidRDefault="00F51A78" w:rsidP="00F51A78">
            <w:pPr>
              <w:spacing w:before="60" w:after="60" w:line="312" w:lineRule="auto"/>
              <w:ind w:firstLine="567"/>
              <w:jc w:val="both"/>
              <w:rPr>
                <w:rFonts w:ascii="TimesNewRomanPSMT" w:hAnsi="TimesNewRomanPSMT"/>
                <w:sz w:val="28"/>
                <w:szCs w:val="28"/>
              </w:rPr>
            </w:pPr>
            <w:r>
              <w:rPr>
                <w:rFonts w:ascii="TimesNewRomanPSMT" w:hAnsi="TimesNewRomanPSMT"/>
                <w:sz w:val="28"/>
                <w:szCs w:val="28"/>
              </w:rPr>
              <w:t xml:space="preserve">c) </w:t>
            </w:r>
            <w:r w:rsidRPr="000B4B5A">
              <w:rPr>
                <w:rFonts w:ascii="TimesNewRomanPSMT" w:hAnsi="TimesNewRomanPSMT"/>
                <w:sz w:val="28"/>
                <w:szCs w:val="28"/>
              </w:rPr>
              <w:t xml:space="preserve">Chuyên gia, nhà quản lý, </w:t>
            </w:r>
            <w:r>
              <w:rPr>
                <w:rFonts w:ascii="TimesNewRomanPSMT" w:hAnsi="TimesNewRomanPSMT"/>
                <w:sz w:val="28"/>
                <w:szCs w:val="28"/>
              </w:rPr>
              <w:t>nhà khoa học</w:t>
            </w:r>
            <w:r w:rsidR="009F18EC">
              <w:rPr>
                <w:rFonts w:ascii="TimesNewRomanPSMT" w:hAnsi="TimesNewRomanPSMT"/>
                <w:sz w:val="28"/>
                <w:szCs w:val="28"/>
              </w:rPr>
              <w:t>,</w:t>
            </w:r>
            <w:r>
              <w:rPr>
                <w:rFonts w:ascii="TimesNewRomanPSMT" w:hAnsi="TimesNewRomanPSMT"/>
                <w:sz w:val="28"/>
                <w:szCs w:val="28"/>
              </w:rPr>
              <w:t xml:space="preserve"> </w:t>
            </w:r>
            <w:r w:rsidRPr="000B4B5A">
              <w:rPr>
                <w:rFonts w:ascii="TimesNewRomanPSMT" w:hAnsi="TimesNewRomanPSMT"/>
                <w:sz w:val="28"/>
                <w:szCs w:val="28"/>
              </w:rPr>
              <w:t>nhà quản trị doanh nghiệp</w:t>
            </w:r>
            <w:r>
              <w:rPr>
                <w:rFonts w:ascii="TimesNewRomanPSMT" w:hAnsi="TimesNewRomanPSMT"/>
                <w:sz w:val="28"/>
                <w:szCs w:val="28"/>
              </w:rPr>
              <w:t>, luật gia, luật sư</w:t>
            </w:r>
            <w:r w:rsidRPr="000B4B5A">
              <w:rPr>
                <w:rFonts w:ascii="TimesNewRomanPSMT" w:hAnsi="TimesNewRomanPSMT"/>
                <w:sz w:val="28"/>
                <w:szCs w:val="28"/>
              </w:rPr>
              <w:t xml:space="preserve"> đã và đang làm việc tại các doanh nghiệp, tổ chức hàng đầu Việt </w:t>
            </w:r>
            <w:r w:rsidRPr="000B4B5A">
              <w:rPr>
                <w:rFonts w:ascii="TimesNewRomanPSMT" w:hAnsi="TimesNewRomanPSMT"/>
                <w:sz w:val="28"/>
                <w:szCs w:val="28"/>
              </w:rPr>
              <w:lastRenderedPageBreak/>
              <w:t>Nam và quốc tế, có kinh nghiệm chuyên môn sâu rộng và thành tựu nổi bật trong lĩnh vực hoạt động, phù hợp với yêu cầu thực hiện các nhiệm vụ phát triển kinh tế, khoa học, công nghệ hoặc các lĩnh vực trọng điểm tại Việt Nam; có kinh nghiệm làm tư vấn, quản lý cấp cao đối với một số chuyên ngành đặc thù từ 05 năm trở lên.</w:t>
            </w:r>
          </w:p>
          <w:p w14:paraId="7A1831B9" w14:textId="77777777" w:rsidR="00F51A78" w:rsidRDefault="00F51A78" w:rsidP="00F51A78">
            <w:pPr>
              <w:pStyle w:val="BodyText"/>
              <w:spacing w:before="60" w:after="60" w:line="312" w:lineRule="auto"/>
              <w:ind w:firstLine="567"/>
              <w:jc w:val="both"/>
              <w:rPr>
                <w:rFonts w:ascii="TimesNewRomanPSMT" w:hAnsi="TimesNewRomanPSMT"/>
                <w:bCs/>
              </w:rPr>
            </w:pPr>
            <w:r w:rsidRPr="009E2576">
              <w:rPr>
                <w:rFonts w:ascii="TimesNewRomanPSMT" w:hAnsi="TimesNewRomanPSMT"/>
                <w:bCs/>
              </w:rPr>
              <w:t>2. Hình thức hợp đồng</w:t>
            </w:r>
          </w:p>
          <w:p w14:paraId="0D38813E" w14:textId="77777777" w:rsidR="00F51A78" w:rsidRDefault="00F51A78" w:rsidP="00F51A78">
            <w:pPr>
              <w:pStyle w:val="BodyText"/>
              <w:spacing w:before="60" w:after="60" w:line="312" w:lineRule="auto"/>
              <w:ind w:firstLine="567"/>
              <w:jc w:val="both"/>
              <w:rPr>
                <w:b w:val="0"/>
              </w:rPr>
            </w:pPr>
            <w:r>
              <w:rPr>
                <w:b w:val="0"/>
              </w:rPr>
              <w:t>a) Thực hiện ký hợp đồng dân sự theo quy định của pháp luật cho từng loại dự án khác nhau.</w:t>
            </w:r>
          </w:p>
          <w:p w14:paraId="4BC2E4E4" w14:textId="77777777" w:rsidR="00F51A78" w:rsidRPr="00C0112A" w:rsidRDefault="00F51A78" w:rsidP="00F51A78">
            <w:pPr>
              <w:pStyle w:val="BodyText"/>
              <w:spacing w:before="60" w:after="60" w:line="312" w:lineRule="auto"/>
              <w:ind w:firstLine="567"/>
              <w:jc w:val="both"/>
              <w:rPr>
                <w:b w:val="0"/>
              </w:rPr>
            </w:pPr>
            <w:r>
              <w:rPr>
                <w:b w:val="0"/>
              </w:rPr>
              <w:t>b) H</w:t>
            </w:r>
            <w:r w:rsidRPr="00C0112A">
              <w:rPr>
                <w:b w:val="0"/>
              </w:rPr>
              <w:t>ợp đồng thực hiện một số nhiệm vụ của công chức theo quy định của Luật Cán bộ, công chức phải đáp ứng các điều kiện chuyên môn, nghiệp vụ theo yêu cầu của vị trí việc làm công chức theo quy định của pháp luật.</w:t>
            </w:r>
          </w:p>
          <w:p w14:paraId="251C1984" w14:textId="0D8642DD" w:rsidR="00F51A78" w:rsidRPr="000B4B5A" w:rsidRDefault="00F51A78" w:rsidP="00553841">
            <w:pPr>
              <w:pStyle w:val="BodyText"/>
              <w:spacing w:before="60" w:after="60" w:line="312" w:lineRule="auto"/>
              <w:ind w:firstLine="567"/>
              <w:jc w:val="both"/>
              <w:rPr>
                <w:bCs/>
              </w:rPr>
            </w:pPr>
            <w:r>
              <w:rPr>
                <w:b w:val="0"/>
              </w:rPr>
              <w:t>c)</w:t>
            </w:r>
            <w:r w:rsidRPr="00C0112A">
              <w:rPr>
                <w:b w:val="0"/>
              </w:rPr>
              <w:t xml:space="preserve"> </w:t>
            </w:r>
            <w:r>
              <w:rPr>
                <w:b w:val="0"/>
              </w:rPr>
              <w:t>H</w:t>
            </w:r>
            <w:r w:rsidRPr="00C0112A">
              <w:rPr>
                <w:b w:val="0"/>
              </w:rPr>
              <w:t>ợp đồng thực hiện một hoặc một số nhiệm vụ của vị trí việc làm lãnh đạo, quản lý theo quy định tại Nghị định số 173/2025/NĐ-CP về hợp đồng thực hiện nhiệm vụ của công chức.</w:t>
            </w:r>
          </w:p>
        </w:tc>
        <w:tc>
          <w:tcPr>
            <w:tcW w:w="9220" w:type="dxa"/>
          </w:tcPr>
          <w:p w14:paraId="3C73B0C6" w14:textId="205E4C87" w:rsidR="005811AC" w:rsidRPr="008F38F0" w:rsidRDefault="005811AC" w:rsidP="005811AC">
            <w:pPr>
              <w:pStyle w:val="ListParagraph"/>
              <w:numPr>
                <w:ilvl w:val="0"/>
                <w:numId w:val="12"/>
              </w:numPr>
              <w:spacing w:before="60" w:after="60" w:line="264" w:lineRule="auto"/>
              <w:jc w:val="both"/>
              <w:rPr>
                <w:rFonts w:ascii="Times New Roman" w:hAnsi="Times New Roman" w:cs="Times New Roman"/>
                <w:b/>
                <w:bCs/>
                <w:sz w:val="28"/>
                <w:szCs w:val="28"/>
              </w:rPr>
            </w:pPr>
            <w:r w:rsidRPr="008F38F0">
              <w:rPr>
                <w:rFonts w:ascii="Times New Roman" w:hAnsi="Times New Roman" w:cs="Times New Roman"/>
                <w:b/>
                <w:bCs/>
                <w:sz w:val="28"/>
                <w:szCs w:val="28"/>
              </w:rPr>
              <w:lastRenderedPageBreak/>
              <w:t>Cơ sở đề xuất</w:t>
            </w:r>
            <w:r w:rsidR="000A0640" w:rsidRPr="008F38F0">
              <w:rPr>
                <w:rFonts w:ascii="Times New Roman" w:hAnsi="Times New Roman" w:cs="Times New Roman"/>
                <w:b/>
                <w:bCs/>
                <w:sz w:val="28"/>
                <w:szCs w:val="28"/>
              </w:rPr>
              <w:t xml:space="preserve">   </w:t>
            </w:r>
          </w:p>
          <w:p w14:paraId="50925D48" w14:textId="44B67FA4" w:rsidR="005811AC" w:rsidRPr="008F38F0" w:rsidRDefault="005811AC" w:rsidP="005811AC">
            <w:pPr>
              <w:pStyle w:val="ListParagraph"/>
              <w:numPr>
                <w:ilvl w:val="0"/>
                <w:numId w:val="13"/>
              </w:numPr>
              <w:spacing w:before="60" w:after="60" w:line="312" w:lineRule="auto"/>
              <w:ind w:left="0" w:firstLine="360"/>
              <w:jc w:val="both"/>
              <w:rPr>
                <w:rFonts w:ascii="Times New Roman" w:hAnsi="Times New Roman" w:cs="Times New Roman"/>
                <w:sz w:val="28"/>
                <w:szCs w:val="28"/>
              </w:rPr>
            </w:pPr>
            <w:r w:rsidRPr="008F38F0">
              <w:rPr>
                <w:rFonts w:ascii="Times New Roman" w:hAnsi="Times New Roman" w:cs="Times New Roman"/>
                <w:iCs/>
                <w:spacing w:val="-2"/>
                <w:sz w:val="28"/>
                <w:szCs w:val="28"/>
              </w:rPr>
              <w:t>Về đối tượng áp dụng: Thực hiện theo quy định tại Nghị định số 179/2024/NĐ-CP</w:t>
            </w:r>
            <w:r w:rsidRPr="008F38F0">
              <w:rPr>
                <w:rFonts w:ascii="Times New Roman" w:hAnsi="Times New Roman" w:cs="Times New Roman"/>
                <w:sz w:val="28"/>
                <w:szCs w:val="28"/>
              </w:rPr>
              <w:t xml:space="preserve"> và Nghị định số 249/2025/NĐ-CP.</w:t>
            </w:r>
          </w:p>
          <w:p w14:paraId="1A16CB8C" w14:textId="77777777" w:rsidR="00F6793A" w:rsidRPr="00F6793A" w:rsidRDefault="005811AC" w:rsidP="005811AC">
            <w:pPr>
              <w:pStyle w:val="ListParagraph"/>
              <w:numPr>
                <w:ilvl w:val="0"/>
                <w:numId w:val="13"/>
              </w:numPr>
              <w:spacing w:before="60" w:after="60" w:line="312" w:lineRule="auto"/>
              <w:ind w:left="0" w:firstLine="360"/>
              <w:jc w:val="both"/>
              <w:rPr>
                <w:rFonts w:ascii="Times New Roman" w:hAnsi="Times New Roman" w:cs="Times New Roman"/>
                <w:sz w:val="28"/>
                <w:szCs w:val="28"/>
              </w:rPr>
            </w:pPr>
            <w:r w:rsidRPr="008F38F0">
              <w:rPr>
                <w:rFonts w:ascii="Times New Roman" w:hAnsi="Times New Roman" w:cs="Times New Roman"/>
                <w:iCs/>
                <w:spacing w:val="-2"/>
                <w:sz w:val="28"/>
                <w:szCs w:val="28"/>
              </w:rPr>
              <w:t xml:space="preserve">Về hình thức hợp đồng: </w:t>
            </w:r>
          </w:p>
          <w:p w14:paraId="4403EE31" w14:textId="2A0B813D" w:rsidR="00F6793A" w:rsidRPr="00F6793A" w:rsidRDefault="00F6793A" w:rsidP="00856861">
            <w:pPr>
              <w:pStyle w:val="ListParagraph"/>
              <w:numPr>
                <w:ilvl w:val="0"/>
                <w:numId w:val="15"/>
              </w:numPr>
              <w:spacing w:before="60" w:after="60" w:line="312" w:lineRule="auto"/>
              <w:ind w:left="0" w:firstLine="360"/>
              <w:jc w:val="both"/>
              <w:rPr>
                <w:rFonts w:ascii="Times New Roman" w:hAnsi="Times New Roman" w:cs="Times New Roman"/>
                <w:sz w:val="28"/>
                <w:szCs w:val="28"/>
              </w:rPr>
            </w:pPr>
            <w:r>
              <w:rPr>
                <w:rFonts w:ascii="Times New Roman" w:hAnsi="Times New Roman" w:cs="Times New Roman"/>
                <w:sz w:val="28"/>
                <w:szCs w:val="28"/>
              </w:rPr>
              <w:t>Thực hiện theo Điều 12</w:t>
            </w:r>
            <w:r w:rsidRPr="008F38F0">
              <w:rPr>
                <w:rFonts w:ascii="Times New Roman" w:hAnsi="Times New Roman" w:cs="Times New Roman"/>
                <w:iCs/>
                <w:spacing w:val="-2"/>
                <w:sz w:val="28"/>
                <w:szCs w:val="28"/>
              </w:rPr>
              <w:t xml:space="preserve"> Nghị định số 179/2024/NĐ-CP</w:t>
            </w:r>
            <w:r w:rsidR="00856861">
              <w:rPr>
                <w:rFonts w:ascii="Times New Roman" w:hAnsi="Times New Roman" w:cs="Times New Roman"/>
                <w:iCs/>
                <w:spacing w:val="-2"/>
                <w:sz w:val="28"/>
                <w:szCs w:val="28"/>
              </w:rPr>
              <w:t>.</w:t>
            </w:r>
          </w:p>
          <w:p w14:paraId="1A11650E" w14:textId="041F68CB" w:rsidR="005811AC" w:rsidRPr="008F38F0" w:rsidRDefault="005811AC" w:rsidP="00856861">
            <w:pPr>
              <w:pStyle w:val="ListParagraph"/>
              <w:numPr>
                <w:ilvl w:val="0"/>
                <w:numId w:val="15"/>
              </w:numPr>
              <w:spacing w:before="60" w:after="60" w:line="312" w:lineRule="auto"/>
              <w:ind w:left="0" w:firstLine="360"/>
              <w:jc w:val="both"/>
              <w:rPr>
                <w:rFonts w:ascii="Times New Roman" w:hAnsi="Times New Roman" w:cs="Times New Roman"/>
                <w:sz w:val="28"/>
                <w:szCs w:val="28"/>
              </w:rPr>
            </w:pPr>
            <w:r w:rsidRPr="008F38F0">
              <w:rPr>
                <w:rFonts w:ascii="Times New Roman" w:hAnsi="Times New Roman" w:cs="Times New Roman"/>
                <w:iCs/>
                <w:spacing w:val="-2"/>
                <w:sz w:val="28"/>
                <w:szCs w:val="28"/>
              </w:rPr>
              <w:t xml:space="preserve">Thực hiện theo quy định về hợp đồng dân sự và </w:t>
            </w:r>
            <w:r w:rsidRPr="008F38F0">
              <w:rPr>
                <w:rFonts w:ascii="Times New Roman" w:hAnsi="Times New Roman" w:cs="Times New Roman"/>
                <w:sz w:val="28"/>
                <w:szCs w:val="28"/>
              </w:rPr>
              <w:t>Nghị định số 173/2025/NĐ-CP</w:t>
            </w:r>
            <w:r w:rsidR="008F38F0">
              <w:rPr>
                <w:rFonts w:ascii="Times New Roman" w:hAnsi="Times New Roman" w:cs="Times New Roman"/>
                <w:sz w:val="28"/>
                <w:szCs w:val="28"/>
              </w:rPr>
              <w:t>.</w:t>
            </w:r>
          </w:p>
          <w:p w14:paraId="09FD9345" w14:textId="6BBE50F1" w:rsidR="005811AC" w:rsidRPr="008F38F0" w:rsidRDefault="005811AC" w:rsidP="005811AC">
            <w:pPr>
              <w:pStyle w:val="ListParagraph"/>
              <w:numPr>
                <w:ilvl w:val="0"/>
                <w:numId w:val="12"/>
              </w:numPr>
              <w:spacing w:before="60" w:after="60" w:line="264" w:lineRule="auto"/>
              <w:jc w:val="both"/>
              <w:rPr>
                <w:rFonts w:ascii="Times New Roman" w:hAnsi="Times New Roman" w:cs="Times New Roman"/>
                <w:b/>
                <w:bCs/>
                <w:sz w:val="28"/>
                <w:szCs w:val="28"/>
              </w:rPr>
            </w:pPr>
            <w:r w:rsidRPr="008F38F0">
              <w:rPr>
                <w:rFonts w:ascii="Times New Roman" w:hAnsi="Times New Roman" w:cs="Times New Roman"/>
                <w:b/>
                <w:bCs/>
                <w:sz w:val="28"/>
                <w:szCs w:val="28"/>
              </w:rPr>
              <w:t>Cơ sở thực tiễn</w:t>
            </w:r>
          </w:p>
          <w:p w14:paraId="1A4844A8" w14:textId="0CBEDB8F" w:rsidR="006C2F5C" w:rsidRDefault="005811AC" w:rsidP="00F51A78">
            <w:pPr>
              <w:spacing w:before="60" w:after="60" w:line="264" w:lineRule="auto"/>
              <w:jc w:val="both"/>
              <w:rPr>
                <w:rFonts w:ascii="Times New Roman" w:hAnsi="Times New Roman" w:cs="Times New Roman"/>
                <w:sz w:val="26"/>
                <w:szCs w:val="26"/>
              </w:rPr>
            </w:pPr>
            <w:r w:rsidRPr="008F38F0">
              <w:rPr>
                <w:rFonts w:ascii="Times New Roman" w:hAnsi="Times New Roman" w:cs="Times New Roman"/>
                <w:sz w:val="28"/>
                <w:szCs w:val="28"/>
              </w:rPr>
              <w:t xml:space="preserve">      Căn cứ quy định cho ký kết hợp đồng với chuyên gia như nêu trên, Sở Nội vụ nhận thấy hình thức ký hợp đồng với chuyên gia này sẽ bổ trợ cho hình thức thu hút vào làm công chức, viên chức. Thực tế hiện nay, số lượng biên chế  được </w:t>
            </w:r>
            <w:r w:rsidRPr="008F38F0">
              <w:rPr>
                <w:rFonts w:ascii="Times New Roman" w:hAnsi="Times New Roman" w:cs="Times New Roman"/>
                <w:sz w:val="28"/>
                <w:szCs w:val="28"/>
              </w:rPr>
              <w:lastRenderedPageBreak/>
              <w:t>Trung ương giao cho tỉnh Lâm Đồng ít, dự kiến số lượng người có tài năng có nguyện vọng tuyển dụng vào cơ quan nhà nước, làm việc gắn bó lâu dài tại tỉnh Lâm Đồng không nhiều. Trong khi đó có những đề án, dự án cần những người có chuyên môn sâu để thực hiện nhưng đội ngũ công chức, viên chức hiện nay của tỉnh không có hoặc không đủ năng lực để thực hiện nên hình thức ký hợp đồng với chuyên gia này sẽ tìm được, tập hợp được những người giỏi ở những lĩnh vực mà tỉnh đang cần. Hoặc có những chuyên gia, người có tài năng không muốn vào làm công chức, viên chức lâu dài trong bộ máy nhà nước nhưng lại có nguyện vọng muốn giúp tỉnh Lâm Đồng thực hiện một dự án trọng tâm, trọng điểm mà tỉnh không có nhân lực để làm. Sau khi dự án hoàn thành thì những nghĩa vụ cam kết cũng được thực hiện xong, không còn ràng buộc, vướng bận khác. Do đó, việc áp dụng thu hút bằng hình thức ký hợp đồng với chuyên gia về tỉnh công tác sẽ có nhiều thuận lợi, khả thi hơn khi triển khai vào thực tế</w:t>
            </w:r>
            <w:r w:rsidR="005C283C">
              <w:rPr>
                <w:rFonts w:ascii="Times New Roman" w:hAnsi="Times New Roman" w:cs="Times New Roman"/>
                <w:sz w:val="28"/>
                <w:szCs w:val="28"/>
              </w:rPr>
              <w:t xml:space="preserve"> của tỉnh trong giai đoạn hiện nay.</w:t>
            </w:r>
          </w:p>
          <w:p w14:paraId="53418C4C" w14:textId="77777777" w:rsidR="006C2F5C" w:rsidRDefault="006C2F5C" w:rsidP="00F51A78">
            <w:pPr>
              <w:spacing w:before="60" w:after="60" w:line="264" w:lineRule="auto"/>
              <w:jc w:val="both"/>
              <w:rPr>
                <w:rFonts w:ascii="Times New Roman" w:hAnsi="Times New Roman" w:cs="Times New Roman"/>
                <w:sz w:val="26"/>
                <w:szCs w:val="26"/>
              </w:rPr>
            </w:pPr>
          </w:p>
          <w:p w14:paraId="462E5B86" w14:textId="77777777" w:rsidR="006C2F5C" w:rsidRDefault="006C2F5C" w:rsidP="00F51A78">
            <w:pPr>
              <w:spacing w:before="60" w:after="60" w:line="264" w:lineRule="auto"/>
              <w:jc w:val="both"/>
              <w:rPr>
                <w:rFonts w:ascii="Times New Roman" w:hAnsi="Times New Roman" w:cs="Times New Roman"/>
                <w:sz w:val="26"/>
                <w:szCs w:val="26"/>
              </w:rPr>
            </w:pPr>
          </w:p>
          <w:p w14:paraId="1002DFE2" w14:textId="77777777" w:rsidR="006C2F5C" w:rsidRDefault="006C2F5C" w:rsidP="00F51A78">
            <w:pPr>
              <w:spacing w:before="60" w:after="60" w:line="264" w:lineRule="auto"/>
              <w:jc w:val="both"/>
              <w:rPr>
                <w:rFonts w:ascii="Times New Roman" w:hAnsi="Times New Roman" w:cs="Times New Roman"/>
                <w:sz w:val="26"/>
                <w:szCs w:val="26"/>
              </w:rPr>
            </w:pPr>
          </w:p>
          <w:p w14:paraId="767D832D" w14:textId="77777777" w:rsidR="006C2F5C" w:rsidRDefault="006C2F5C" w:rsidP="00F51A78">
            <w:pPr>
              <w:spacing w:before="60" w:after="60" w:line="264" w:lineRule="auto"/>
              <w:jc w:val="both"/>
              <w:rPr>
                <w:rFonts w:ascii="Times New Roman" w:hAnsi="Times New Roman" w:cs="Times New Roman"/>
                <w:sz w:val="26"/>
                <w:szCs w:val="26"/>
              </w:rPr>
            </w:pPr>
          </w:p>
          <w:p w14:paraId="4D7762F9" w14:textId="77777777" w:rsidR="006C2F5C" w:rsidRDefault="006C2F5C" w:rsidP="00F51A78">
            <w:pPr>
              <w:spacing w:before="60" w:after="60" w:line="264" w:lineRule="auto"/>
              <w:jc w:val="both"/>
              <w:rPr>
                <w:rFonts w:ascii="Times New Roman" w:hAnsi="Times New Roman" w:cs="Times New Roman"/>
                <w:sz w:val="26"/>
                <w:szCs w:val="26"/>
              </w:rPr>
            </w:pPr>
          </w:p>
          <w:p w14:paraId="008421BA" w14:textId="77777777" w:rsidR="006C2F5C" w:rsidRDefault="006C2F5C" w:rsidP="00F51A78">
            <w:pPr>
              <w:spacing w:before="60" w:after="60" w:line="264" w:lineRule="auto"/>
              <w:jc w:val="both"/>
              <w:rPr>
                <w:rFonts w:ascii="Times New Roman" w:hAnsi="Times New Roman" w:cs="Times New Roman"/>
                <w:sz w:val="26"/>
                <w:szCs w:val="26"/>
              </w:rPr>
            </w:pPr>
          </w:p>
          <w:p w14:paraId="13681AA3" w14:textId="77777777" w:rsidR="006C2F5C" w:rsidRDefault="006C2F5C" w:rsidP="00F51A78">
            <w:pPr>
              <w:spacing w:before="60" w:after="60" w:line="264" w:lineRule="auto"/>
              <w:jc w:val="both"/>
              <w:rPr>
                <w:rFonts w:ascii="Times New Roman" w:hAnsi="Times New Roman" w:cs="Times New Roman"/>
                <w:sz w:val="26"/>
                <w:szCs w:val="26"/>
              </w:rPr>
            </w:pPr>
          </w:p>
          <w:p w14:paraId="79523676" w14:textId="77777777" w:rsidR="006C2F5C" w:rsidRDefault="006C2F5C" w:rsidP="00F51A78">
            <w:pPr>
              <w:spacing w:before="60" w:after="60" w:line="264" w:lineRule="auto"/>
              <w:jc w:val="both"/>
              <w:rPr>
                <w:rFonts w:ascii="Times New Roman" w:hAnsi="Times New Roman" w:cs="Times New Roman"/>
                <w:sz w:val="26"/>
                <w:szCs w:val="26"/>
              </w:rPr>
            </w:pPr>
          </w:p>
          <w:p w14:paraId="3D4F4341" w14:textId="77777777" w:rsidR="006C2F5C" w:rsidRDefault="006C2F5C" w:rsidP="00F51A78">
            <w:pPr>
              <w:spacing w:before="60" w:after="60" w:line="264" w:lineRule="auto"/>
              <w:jc w:val="both"/>
              <w:rPr>
                <w:rFonts w:ascii="Times New Roman" w:hAnsi="Times New Roman" w:cs="Times New Roman"/>
                <w:sz w:val="26"/>
                <w:szCs w:val="26"/>
              </w:rPr>
            </w:pPr>
          </w:p>
          <w:p w14:paraId="420BA2DD" w14:textId="5B667D34" w:rsidR="006C2F5C" w:rsidRPr="00115459" w:rsidRDefault="006C2F5C" w:rsidP="00F51A78">
            <w:pPr>
              <w:spacing w:before="60" w:after="60" w:line="264" w:lineRule="auto"/>
              <w:jc w:val="both"/>
              <w:rPr>
                <w:rFonts w:ascii="Times New Roman" w:hAnsi="Times New Roman" w:cs="Times New Roman"/>
                <w:sz w:val="26"/>
                <w:szCs w:val="26"/>
              </w:rPr>
            </w:pPr>
          </w:p>
        </w:tc>
      </w:tr>
      <w:tr w:rsidR="00F51A78" w:rsidRPr="00115459" w14:paraId="4C30AD2A" w14:textId="77777777" w:rsidTr="009C7F03">
        <w:trPr>
          <w:jc w:val="center"/>
        </w:trPr>
        <w:tc>
          <w:tcPr>
            <w:tcW w:w="6074" w:type="dxa"/>
          </w:tcPr>
          <w:p w14:paraId="1AE32CAC" w14:textId="77777777" w:rsidR="00F51A78" w:rsidRDefault="00F51A78" w:rsidP="00F51A78">
            <w:pPr>
              <w:pStyle w:val="BodyText"/>
              <w:spacing w:before="60" w:after="60" w:line="312" w:lineRule="auto"/>
              <w:ind w:firstLine="567"/>
              <w:jc w:val="both"/>
              <w:rPr>
                <w:bCs/>
                <w:lang w:val="vi-VN"/>
              </w:rPr>
            </w:pPr>
            <w:r w:rsidRPr="000B4B5A">
              <w:rPr>
                <w:bCs/>
              </w:rPr>
              <w:lastRenderedPageBreak/>
              <w:t>Điều 1</w:t>
            </w:r>
            <w:r>
              <w:rPr>
                <w:bCs/>
              </w:rPr>
              <w:t>1</w:t>
            </w:r>
            <w:r w:rsidRPr="000B4B5A">
              <w:rPr>
                <w:bCs/>
              </w:rPr>
              <w:t>. Chính sách thu hút người có tài năng theo hình thức ký kết hợp đồng</w:t>
            </w:r>
          </w:p>
          <w:p w14:paraId="18357AFC" w14:textId="77777777" w:rsidR="00F51A78" w:rsidRPr="007C2077" w:rsidRDefault="00F51A78" w:rsidP="00F51A78">
            <w:pPr>
              <w:pStyle w:val="BodyText"/>
              <w:spacing w:before="60" w:after="60" w:line="312" w:lineRule="auto"/>
              <w:ind w:firstLine="567"/>
              <w:jc w:val="both"/>
              <w:rPr>
                <w:bCs/>
                <w:lang w:val="vi-VN"/>
              </w:rPr>
            </w:pPr>
            <w:r w:rsidRPr="000B4B5A">
              <w:rPr>
                <w:b w:val="0"/>
              </w:rPr>
              <w:t xml:space="preserve">Người có tài năng quy định tại Điều </w:t>
            </w:r>
            <w:r>
              <w:rPr>
                <w:b w:val="0"/>
                <w:lang w:val="vi-VN"/>
              </w:rPr>
              <w:t>10</w:t>
            </w:r>
            <w:r w:rsidRPr="000B4B5A">
              <w:rPr>
                <w:b w:val="0"/>
              </w:rPr>
              <w:t xml:space="preserve"> Quy định này, được hưởng các chính sách hỗ trợ theo quy định tại Điều </w:t>
            </w:r>
            <w:r>
              <w:rPr>
                <w:b w:val="0"/>
                <w:lang w:val="vi-VN"/>
              </w:rPr>
              <w:t>13</w:t>
            </w:r>
            <w:r w:rsidRPr="000B4B5A">
              <w:rPr>
                <w:b w:val="0"/>
              </w:rPr>
              <w:t xml:space="preserve"> Nghị định số 179/2024/NĐ-CP, ngoài ra được hưởng chính sách sau</w:t>
            </w:r>
            <w:r>
              <w:rPr>
                <w:b w:val="0"/>
                <w:lang w:val="vi-VN"/>
              </w:rPr>
              <w:t>:</w:t>
            </w:r>
          </w:p>
          <w:p w14:paraId="56BBC760" w14:textId="77777777" w:rsidR="00F51A78" w:rsidRPr="005A6C14" w:rsidRDefault="00F51A78" w:rsidP="00F51A78">
            <w:pPr>
              <w:pStyle w:val="BodyText"/>
              <w:spacing w:before="60" w:after="60" w:line="312" w:lineRule="auto"/>
              <w:ind w:firstLine="567"/>
              <w:jc w:val="both"/>
            </w:pPr>
            <w:r w:rsidRPr="005A6C14">
              <w:t>1. Về mức thu hút</w:t>
            </w:r>
          </w:p>
          <w:p w14:paraId="7CDC7FB1" w14:textId="13EA3B2E" w:rsidR="00F51A78" w:rsidRDefault="00F51A78" w:rsidP="00F51A78">
            <w:pPr>
              <w:pStyle w:val="BodyText"/>
              <w:spacing w:before="60" w:after="60" w:line="312" w:lineRule="auto"/>
              <w:ind w:firstLine="567"/>
              <w:jc w:val="both"/>
              <w:rPr>
                <w:b w:val="0"/>
                <w:bCs/>
              </w:rPr>
            </w:pPr>
            <w:r w:rsidRPr="000B4B5A">
              <w:rPr>
                <w:b w:val="0"/>
                <w:bCs/>
              </w:rPr>
              <w:t xml:space="preserve">a) </w:t>
            </w:r>
            <w:bookmarkStart w:id="1" w:name="_Hlk235171808"/>
            <w:r w:rsidRPr="000B4B5A">
              <w:rPr>
                <w:b w:val="0"/>
                <w:bCs/>
              </w:rPr>
              <w:t>Được thanh toán chi phí vé máy bay</w:t>
            </w:r>
            <w:r>
              <w:rPr>
                <w:b w:val="0"/>
                <w:bCs/>
                <w:lang w:val="vi-VN"/>
              </w:rPr>
              <w:t xml:space="preserve"> (hạng phổ thông)</w:t>
            </w:r>
            <w:r w:rsidRPr="000B4B5A">
              <w:rPr>
                <w:b w:val="0"/>
                <w:bCs/>
              </w:rPr>
              <w:t xml:space="preserve"> một lượt từ </w:t>
            </w:r>
            <w:r>
              <w:rPr>
                <w:b w:val="0"/>
                <w:bCs/>
              </w:rPr>
              <w:t xml:space="preserve">nơi đang </w:t>
            </w:r>
            <w:r w:rsidRPr="000B4B5A">
              <w:rPr>
                <w:b w:val="0"/>
                <w:bCs/>
              </w:rPr>
              <w:t xml:space="preserve">sinh sống, làm việc đến </w:t>
            </w:r>
            <w:r>
              <w:rPr>
                <w:b w:val="0"/>
                <w:bCs/>
              </w:rPr>
              <w:t>Lâm Đồng</w:t>
            </w:r>
            <w:r w:rsidRPr="000B4B5A">
              <w:rPr>
                <w:b w:val="0"/>
                <w:bCs/>
              </w:rPr>
              <w:t xml:space="preserve"> </w:t>
            </w:r>
            <w:r>
              <w:rPr>
                <w:b w:val="0"/>
                <w:bCs/>
              </w:rPr>
              <w:t>và ngược lại (đối với chuyên gia là người Việt Nam</w:t>
            </w:r>
            <w:r w:rsidR="00DA227B">
              <w:rPr>
                <w:b w:val="0"/>
                <w:bCs/>
              </w:rPr>
              <w:t xml:space="preserve"> đang sinh sống trong nước</w:t>
            </w:r>
            <w:r>
              <w:rPr>
                <w:b w:val="0"/>
                <w:bCs/>
              </w:rPr>
              <w:t>).</w:t>
            </w:r>
            <w:r w:rsidRPr="003F51A9">
              <w:rPr>
                <w:b w:val="0"/>
                <w:bCs/>
              </w:rPr>
              <w:t xml:space="preserve"> </w:t>
            </w:r>
            <w:r w:rsidRPr="000B4B5A">
              <w:rPr>
                <w:b w:val="0"/>
                <w:bCs/>
              </w:rPr>
              <w:t xml:space="preserve">Được thanh toán chi phí vé máy bay </w:t>
            </w:r>
            <w:r>
              <w:rPr>
                <w:b w:val="0"/>
                <w:bCs/>
                <w:lang w:val="vi-VN"/>
              </w:rPr>
              <w:t xml:space="preserve">(hạng phổ thông) </w:t>
            </w:r>
            <w:r w:rsidRPr="000B4B5A">
              <w:rPr>
                <w:b w:val="0"/>
                <w:bCs/>
              </w:rPr>
              <w:t>một lượt từ quốc gia đang sinh sống, làm việc đến Việt Nam và một lượt từ Việt Nam trở về nước</w:t>
            </w:r>
            <w:r>
              <w:rPr>
                <w:b w:val="0"/>
                <w:bCs/>
              </w:rPr>
              <w:t xml:space="preserve"> (đối với người Việt Nam ở nước ngoài hoặc </w:t>
            </w:r>
            <w:r>
              <w:rPr>
                <w:b w:val="0"/>
                <w:bCs/>
                <w:lang w:val="vi-VN"/>
              </w:rPr>
              <w:t xml:space="preserve">người </w:t>
            </w:r>
            <w:r>
              <w:rPr>
                <w:b w:val="0"/>
                <w:bCs/>
              </w:rPr>
              <w:t xml:space="preserve">nước ngoài). </w:t>
            </w:r>
          </w:p>
          <w:bookmarkEnd w:id="1"/>
          <w:p w14:paraId="321BB6FE" w14:textId="77777777" w:rsidR="00F51A78" w:rsidRPr="000B4B5A" w:rsidRDefault="00F51A78" w:rsidP="00F51A78">
            <w:pPr>
              <w:pStyle w:val="BodyText"/>
              <w:spacing w:before="60" w:after="60" w:line="312" w:lineRule="auto"/>
              <w:ind w:firstLine="567"/>
              <w:jc w:val="both"/>
              <w:rPr>
                <w:b w:val="0"/>
                <w:bCs/>
              </w:rPr>
            </w:pPr>
            <w:r>
              <w:rPr>
                <w:b w:val="0"/>
                <w:bCs/>
              </w:rPr>
              <w:t xml:space="preserve">b) </w:t>
            </w:r>
            <w:r w:rsidRPr="000B4B5A">
              <w:rPr>
                <w:b w:val="0"/>
                <w:bCs/>
              </w:rPr>
              <w:t xml:space="preserve">Được thanh toán chi phí đi lại từ sân bay tỉnh Lâm Đồng </w:t>
            </w:r>
            <w:r>
              <w:rPr>
                <w:b w:val="0"/>
                <w:bCs/>
                <w:lang w:val="vi-VN"/>
              </w:rPr>
              <w:t xml:space="preserve">đến chỗ ở </w:t>
            </w:r>
            <w:r w:rsidRPr="000B4B5A">
              <w:rPr>
                <w:b w:val="0"/>
                <w:bCs/>
              </w:rPr>
              <w:t>và ngược lại theo giá vé phương tiện vận tải hành khách theo quy định.</w:t>
            </w:r>
          </w:p>
          <w:p w14:paraId="6C47F454" w14:textId="3CFC8922" w:rsidR="00F51A78" w:rsidRPr="000B4B5A" w:rsidRDefault="00F51A78" w:rsidP="00F51A78">
            <w:pPr>
              <w:pStyle w:val="BodyText"/>
              <w:spacing w:before="60" w:after="60" w:line="312" w:lineRule="auto"/>
              <w:ind w:firstLine="567"/>
              <w:jc w:val="both"/>
              <w:rPr>
                <w:b w:val="0"/>
                <w:bCs/>
              </w:rPr>
            </w:pPr>
            <w:r>
              <w:rPr>
                <w:b w:val="0"/>
                <w:bCs/>
              </w:rPr>
              <w:t>c</w:t>
            </w:r>
            <w:r w:rsidRPr="000B4B5A">
              <w:rPr>
                <w:b w:val="0"/>
                <w:bCs/>
              </w:rPr>
              <w:t xml:space="preserve">) </w:t>
            </w:r>
            <w:bookmarkStart w:id="2" w:name="_Hlk235171973"/>
            <w:r w:rsidR="00EB6BA4">
              <w:rPr>
                <w:b w:val="0"/>
                <w:bCs/>
              </w:rPr>
              <w:t>Chuyên gia trong nước đ</w:t>
            </w:r>
            <w:r w:rsidR="00EB6BA4" w:rsidRPr="000B4B5A">
              <w:rPr>
                <w:b w:val="0"/>
                <w:bCs/>
              </w:rPr>
              <w:t>ược hưởng chế độ thu hút:1</w:t>
            </w:r>
            <w:r w:rsidR="00EB6BA4">
              <w:rPr>
                <w:b w:val="0"/>
                <w:bCs/>
              </w:rPr>
              <w:t>0</w:t>
            </w:r>
            <w:r w:rsidR="00EB6BA4" w:rsidRPr="000B4B5A">
              <w:rPr>
                <w:b w:val="0"/>
                <w:bCs/>
              </w:rPr>
              <w:t>0.000.000 đồng/tháng (</w:t>
            </w:r>
            <w:r w:rsidR="00EB6BA4">
              <w:rPr>
                <w:b w:val="0"/>
                <w:bCs/>
              </w:rPr>
              <w:t xml:space="preserve">được tính là 22 </w:t>
            </w:r>
            <w:r w:rsidR="00EB6BA4">
              <w:rPr>
                <w:b w:val="0"/>
                <w:bCs/>
              </w:rPr>
              <w:lastRenderedPageBreak/>
              <w:t>ngày làm việc</w:t>
            </w:r>
            <w:r w:rsidR="009F18EC">
              <w:rPr>
                <w:b w:val="0"/>
                <w:bCs/>
              </w:rPr>
              <w:t>)</w:t>
            </w:r>
            <w:r w:rsidR="00EB6BA4">
              <w:rPr>
                <w:b w:val="0"/>
                <w:bCs/>
              </w:rPr>
              <w:t>. Chuyên gia là người Việt Nam ở nước ngoài hoặc người nước ngoài</w:t>
            </w:r>
            <w:r w:rsidR="00EB6BA4" w:rsidRPr="000B4B5A">
              <w:rPr>
                <w:b w:val="0"/>
                <w:bCs/>
              </w:rPr>
              <w:t xml:space="preserve"> </w:t>
            </w:r>
            <w:r w:rsidR="00EB6BA4">
              <w:rPr>
                <w:b w:val="0"/>
                <w:bCs/>
              </w:rPr>
              <w:t>đ</w:t>
            </w:r>
            <w:r w:rsidRPr="000B4B5A">
              <w:rPr>
                <w:b w:val="0"/>
                <w:bCs/>
              </w:rPr>
              <w:t xml:space="preserve">ược hưởng chế độ thu hút: </w:t>
            </w:r>
            <w:r w:rsidR="00542D93">
              <w:rPr>
                <w:b w:val="0"/>
                <w:bCs/>
              </w:rPr>
              <w:t>15</w:t>
            </w:r>
            <w:r w:rsidRPr="000B4B5A">
              <w:rPr>
                <w:b w:val="0"/>
                <w:bCs/>
              </w:rPr>
              <w:t>0.000.000 đồng/tháng (</w:t>
            </w:r>
            <w:r>
              <w:rPr>
                <w:b w:val="0"/>
                <w:bCs/>
              </w:rPr>
              <w:t>được tính là 22 ngày làm việc</w:t>
            </w:r>
            <w:r w:rsidR="009F18EC">
              <w:rPr>
                <w:b w:val="0"/>
                <w:bCs/>
              </w:rPr>
              <w:t>)</w:t>
            </w:r>
            <w:r w:rsidR="00EB6BA4">
              <w:rPr>
                <w:b w:val="0"/>
                <w:bCs/>
              </w:rPr>
              <w:t>.</w:t>
            </w:r>
            <w:r>
              <w:rPr>
                <w:b w:val="0"/>
                <w:bCs/>
              </w:rPr>
              <w:t xml:space="preserve"> </w:t>
            </w:r>
            <w:r w:rsidR="00EB6BA4">
              <w:rPr>
                <w:b w:val="0"/>
                <w:bCs/>
              </w:rPr>
              <w:t>T</w:t>
            </w:r>
            <w:r w:rsidRPr="000B4B5A">
              <w:rPr>
                <w:b w:val="0"/>
                <w:bCs/>
              </w:rPr>
              <w:t xml:space="preserve">rường hợp </w:t>
            </w:r>
            <w:r w:rsidR="00EB6BA4">
              <w:rPr>
                <w:b w:val="0"/>
                <w:bCs/>
              </w:rPr>
              <w:t xml:space="preserve">chuyên gia </w:t>
            </w:r>
            <w:r w:rsidRPr="000B4B5A">
              <w:rPr>
                <w:b w:val="0"/>
                <w:bCs/>
              </w:rPr>
              <w:t>công tác chưa đủ tháng thì được hưởng theo ngày thực tế làm việc.</w:t>
            </w:r>
          </w:p>
          <w:bookmarkEnd w:id="2"/>
          <w:p w14:paraId="1F75345A" w14:textId="77777777" w:rsidR="00F51A78" w:rsidRPr="000B4B5A" w:rsidRDefault="00F51A78" w:rsidP="00F51A78">
            <w:pPr>
              <w:pStyle w:val="BodyText"/>
              <w:spacing w:before="60" w:after="60" w:line="312" w:lineRule="auto"/>
              <w:ind w:firstLine="567"/>
              <w:jc w:val="both"/>
              <w:rPr>
                <w:b w:val="0"/>
                <w:bCs/>
              </w:rPr>
            </w:pPr>
            <w:r>
              <w:rPr>
                <w:b w:val="0"/>
                <w:bCs/>
              </w:rPr>
              <w:t>d</w:t>
            </w:r>
            <w:r w:rsidRPr="000B4B5A">
              <w:rPr>
                <w:b w:val="0"/>
                <w:bCs/>
              </w:rPr>
              <w:t>) Được thanh toán tiền thuê chỗ ở: 1.000.000 đồng/ngày thực tế làm việc.</w:t>
            </w:r>
          </w:p>
          <w:p w14:paraId="6E6621A8" w14:textId="77777777" w:rsidR="00F51A78" w:rsidRDefault="00F51A78" w:rsidP="00F51A78">
            <w:pPr>
              <w:pStyle w:val="BodyText"/>
              <w:spacing w:before="60" w:after="60" w:line="312" w:lineRule="auto"/>
              <w:ind w:firstLine="567"/>
              <w:jc w:val="both"/>
              <w:rPr>
                <w:b w:val="0"/>
                <w:bCs/>
              </w:rPr>
            </w:pPr>
            <w:r>
              <w:rPr>
                <w:b w:val="0"/>
                <w:bCs/>
              </w:rPr>
              <w:t>đ</w:t>
            </w:r>
            <w:r w:rsidRPr="000B4B5A">
              <w:rPr>
                <w:b w:val="0"/>
                <w:bCs/>
              </w:rPr>
              <w:t>) Được</w:t>
            </w:r>
            <w:r>
              <w:rPr>
                <w:b w:val="0"/>
                <w:bCs/>
              </w:rPr>
              <w:t xml:space="preserve"> bố trí xe đưa</w:t>
            </w:r>
            <w:r w:rsidRPr="000B4B5A">
              <w:rPr>
                <w:b w:val="0"/>
                <w:bCs/>
              </w:rPr>
              <w:t xml:space="preserve"> </w:t>
            </w:r>
            <w:r>
              <w:rPr>
                <w:b w:val="0"/>
                <w:bCs/>
              </w:rPr>
              <w:t xml:space="preserve">đón hoặc được thanh toán chi phí đi lại </w:t>
            </w:r>
            <w:r w:rsidRPr="000B4B5A">
              <w:rPr>
                <w:b w:val="0"/>
                <w:bCs/>
              </w:rPr>
              <w:t>từ nơi ở đến nơi làm việc</w:t>
            </w:r>
            <w:r>
              <w:rPr>
                <w:b w:val="0"/>
                <w:bCs/>
              </w:rPr>
              <w:t xml:space="preserve"> (theo ngày thực tế làm việc)</w:t>
            </w:r>
            <w:r w:rsidRPr="000B4B5A">
              <w:rPr>
                <w:b w:val="0"/>
                <w:bCs/>
              </w:rPr>
              <w:t xml:space="preserve"> </w:t>
            </w:r>
            <w:r>
              <w:rPr>
                <w:b w:val="0"/>
                <w:bCs/>
              </w:rPr>
              <w:t>tại tỉnh Lâm Đồng theo giá vé phương tiện vận tải hành khách quy định.</w:t>
            </w:r>
          </w:p>
          <w:p w14:paraId="5F261660" w14:textId="77777777" w:rsidR="00F51A78" w:rsidRDefault="00F51A78" w:rsidP="00F51A78">
            <w:pPr>
              <w:pStyle w:val="BodyText"/>
              <w:spacing w:before="60" w:after="60" w:line="312" w:lineRule="auto"/>
              <w:ind w:firstLine="567"/>
              <w:jc w:val="both"/>
              <w:rPr>
                <w:bCs/>
              </w:rPr>
            </w:pPr>
            <w:r w:rsidRPr="005A6C14">
              <w:rPr>
                <w:bCs/>
              </w:rPr>
              <w:t>2. Khuyến khích bằng tiền khi hoàn thành dự án</w:t>
            </w:r>
          </w:p>
          <w:p w14:paraId="3FE024B3" w14:textId="0F119D53" w:rsidR="00F51A78" w:rsidRDefault="00F51A78" w:rsidP="00F51A78">
            <w:pPr>
              <w:pStyle w:val="BodyText"/>
              <w:spacing w:before="60" w:after="60" w:line="312" w:lineRule="auto"/>
              <w:ind w:firstLine="567"/>
              <w:jc w:val="both"/>
              <w:rPr>
                <w:b w:val="0"/>
              </w:rPr>
            </w:pPr>
            <w:r w:rsidRPr="000B4B5A">
              <w:rPr>
                <w:b w:val="0"/>
              </w:rPr>
              <w:t xml:space="preserve">Mỗi một </w:t>
            </w:r>
            <w:r>
              <w:rPr>
                <w:b w:val="0"/>
              </w:rPr>
              <w:t xml:space="preserve">dự án </w:t>
            </w:r>
            <w:r w:rsidRPr="000B4B5A">
              <w:rPr>
                <w:b w:val="0"/>
              </w:rPr>
              <w:t xml:space="preserve">có giá trị thực tiễn, được cơ quan có thẩm quyền công nhận thì được hưởng tối đa </w:t>
            </w:r>
            <w:r>
              <w:rPr>
                <w:b w:val="0"/>
              </w:rPr>
              <w:t>2</w:t>
            </w:r>
            <w:r w:rsidRPr="000B4B5A">
              <w:rPr>
                <w:b w:val="0"/>
              </w:rPr>
              <w:t xml:space="preserve">0% lợi nhuận hoặc giá trị từ việc thương mại hóa kết quả nghiên cứu. Trường hợp không xác định được mức lợi nhuận hoặc giá trị thì mỗi một công trình được hưởng mức thu nhập khuyến khích với giá trị bằng 5% tổng kinh phí Ngân sách tỉnh chi trả cho công trình đó và tối đa là </w:t>
            </w:r>
            <w:r>
              <w:rPr>
                <w:b w:val="0"/>
              </w:rPr>
              <w:t xml:space="preserve">không quá </w:t>
            </w:r>
            <w:r>
              <w:rPr>
                <w:b w:val="0"/>
              </w:rPr>
              <w:lastRenderedPageBreak/>
              <w:t>1.</w:t>
            </w:r>
            <w:r w:rsidR="0020580B">
              <w:rPr>
                <w:b w:val="0"/>
              </w:rPr>
              <w:t>0</w:t>
            </w:r>
            <w:r>
              <w:rPr>
                <w:b w:val="0"/>
              </w:rPr>
              <w:t>00.000.000 đồng/người/dự án. Đ</w:t>
            </w:r>
            <w:r w:rsidRPr="000B4B5A">
              <w:rPr>
                <w:b w:val="0"/>
              </w:rPr>
              <w:t xml:space="preserve">ối với công trình có nhiều chuyên gia, nhà khoa học, người có tài năng cùng tham gia 01 </w:t>
            </w:r>
            <w:r>
              <w:rPr>
                <w:b w:val="0"/>
              </w:rPr>
              <w:t>dự án</w:t>
            </w:r>
            <w:r w:rsidRPr="000B4B5A">
              <w:rPr>
                <w:b w:val="0"/>
              </w:rPr>
              <w:t xml:space="preserve"> thì thực hiện mức khuyến khích cho nhóm bằng </w:t>
            </w:r>
            <w:r w:rsidR="0020580B">
              <w:rPr>
                <w:b w:val="0"/>
              </w:rPr>
              <w:t>5</w:t>
            </w:r>
            <w:r w:rsidRPr="000B4B5A">
              <w:rPr>
                <w:b w:val="0"/>
              </w:rPr>
              <w:t xml:space="preserve">% tổng kinh phí chi trả cho dự án đó nhưng không quá </w:t>
            </w:r>
            <w:r w:rsidR="0020580B">
              <w:rPr>
                <w:b w:val="0"/>
              </w:rPr>
              <w:t>2</w:t>
            </w:r>
            <w:r w:rsidRPr="000B4B5A">
              <w:rPr>
                <w:b w:val="0"/>
              </w:rPr>
              <w:t>.</w:t>
            </w:r>
            <w:r>
              <w:rPr>
                <w:b w:val="0"/>
              </w:rPr>
              <w:t>0</w:t>
            </w:r>
            <w:r w:rsidRPr="000B4B5A">
              <w:rPr>
                <w:b w:val="0"/>
              </w:rPr>
              <w:t>00.000.000 đồng/nhóm/dự án</w:t>
            </w:r>
            <w:r>
              <w:rPr>
                <w:b w:val="0"/>
              </w:rPr>
              <w:t>.</w:t>
            </w:r>
          </w:p>
          <w:p w14:paraId="5E6F9B65" w14:textId="77777777" w:rsidR="00F51A78" w:rsidRPr="000B4B5A" w:rsidRDefault="00F51A78" w:rsidP="00F51A78">
            <w:pPr>
              <w:pStyle w:val="BodyText"/>
              <w:spacing w:before="60" w:after="60" w:line="312" w:lineRule="auto"/>
              <w:ind w:firstLine="567"/>
              <w:jc w:val="both"/>
              <w:rPr>
                <w:bCs/>
              </w:rPr>
            </w:pPr>
          </w:p>
        </w:tc>
        <w:tc>
          <w:tcPr>
            <w:tcW w:w="9220" w:type="dxa"/>
          </w:tcPr>
          <w:p w14:paraId="19C14745" w14:textId="5757D32B" w:rsidR="00F51A78" w:rsidRDefault="005811AC" w:rsidP="004B4824">
            <w:pPr>
              <w:pStyle w:val="ListParagraph"/>
              <w:numPr>
                <w:ilvl w:val="0"/>
                <w:numId w:val="14"/>
              </w:numPr>
              <w:spacing w:before="60" w:after="60" w:line="264" w:lineRule="auto"/>
              <w:ind w:left="635" w:hanging="275"/>
              <w:jc w:val="both"/>
              <w:rPr>
                <w:rFonts w:ascii="Times New Roman" w:hAnsi="Times New Roman" w:cs="Times New Roman"/>
                <w:b/>
                <w:bCs/>
                <w:sz w:val="28"/>
                <w:szCs w:val="28"/>
              </w:rPr>
            </w:pPr>
            <w:r w:rsidRPr="008F38F0">
              <w:rPr>
                <w:rFonts w:ascii="Times New Roman" w:hAnsi="Times New Roman" w:cs="Times New Roman"/>
                <w:b/>
                <w:bCs/>
                <w:sz w:val="28"/>
                <w:szCs w:val="28"/>
              </w:rPr>
              <w:lastRenderedPageBreak/>
              <w:t>Cơ sở đề xuất</w:t>
            </w:r>
          </w:p>
          <w:p w14:paraId="0A7D27B1" w14:textId="5B8CC866" w:rsidR="008F38F0" w:rsidRDefault="009C7F03" w:rsidP="00FA1F43">
            <w:pPr>
              <w:spacing w:before="60" w:after="60" w:line="264" w:lineRule="auto"/>
              <w:ind w:firstLine="360"/>
              <w:jc w:val="both"/>
              <w:rPr>
                <w:rFonts w:ascii="Times New Roman" w:hAnsi="Times New Roman" w:cs="Times New Roman"/>
                <w:sz w:val="28"/>
                <w:szCs w:val="28"/>
              </w:rPr>
            </w:pPr>
            <w:r>
              <w:rPr>
                <w:rFonts w:ascii="Times New Roman" w:hAnsi="Times New Roman" w:cs="Times New Roman"/>
                <w:sz w:val="28"/>
                <w:szCs w:val="28"/>
              </w:rPr>
              <w:t>a)</w:t>
            </w:r>
            <w:r w:rsidR="00224B24">
              <w:rPr>
                <w:rFonts w:ascii="Times New Roman" w:hAnsi="Times New Roman" w:cs="Times New Roman"/>
                <w:sz w:val="28"/>
                <w:szCs w:val="28"/>
              </w:rPr>
              <w:t xml:space="preserve"> </w:t>
            </w:r>
            <w:r w:rsidR="00D42C17" w:rsidRPr="00224B24">
              <w:rPr>
                <w:rFonts w:ascii="Times New Roman" w:hAnsi="Times New Roman" w:cs="Times New Roman"/>
                <w:sz w:val="28"/>
                <w:szCs w:val="28"/>
              </w:rPr>
              <w:t xml:space="preserve">Người có tài năng, chuyên gia làm việc theo hình thức ký hợp đồng </w:t>
            </w:r>
            <w:r w:rsidR="00040CA2">
              <w:rPr>
                <w:rFonts w:ascii="Times New Roman" w:hAnsi="Times New Roman" w:cs="Times New Roman"/>
                <w:sz w:val="28"/>
                <w:szCs w:val="28"/>
              </w:rPr>
              <w:t xml:space="preserve">được hưởng </w:t>
            </w:r>
            <w:r w:rsidR="00D42C17" w:rsidRPr="00224B24">
              <w:rPr>
                <w:rFonts w:ascii="Times New Roman" w:hAnsi="Times New Roman" w:cs="Times New Roman"/>
                <w:sz w:val="28"/>
                <w:szCs w:val="28"/>
              </w:rPr>
              <w:t>các khoản chi ph</w:t>
            </w:r>
            <w:r w:rsidR="0015216E">
              <w:rPr>
                <w:rFonts w:ascii="Times New Roman" w:hAnsi="Times New Roman" w:cs="Times New Roman"/>
                <w:sz w:val="28"/>
                <w:szCs w:val="28"/>
              </w:rPr>
              <w:t>í</w:t>
            </w:r>
            <w:r w:rsidR="00040CA2">
              <w:rPr>
                <w:rFonts w:ascii="Times New Roman" w:hAnsi="Times New Roman" w:cs="Times New Roman"/>
                <w:sz w:val="28"/>
                <w:szCs w:val="28"/>
              </w:rPr>
              <w:t xml:space="preserve"> </w:t>
            </w:r>
            <w:r w:rsidR="00D42C17" w:rsidRPr="00224B24">
              <w:rPr>
                <w:rFonts w:ascii="Times New Roman" w:hAnsi="Times New Roman" w:cs="Times New Roman"/>
                <w:sz w:val="28"/>
                <w:szCs w:val="28"/>
              </w:rPr>
              <w:t>thiết yếu gồm: đi lại, thuê chỗ nghỉ</w:t>
            </w:r>
            <w:r w:rsidR="00A80E15">
              <w:rPr>
                <w:rFonts w:ascii="Times New Roman" w:hAnsi="Times New Roman" w:cs="Times New Roman"/>
                <w:sz w:val="28"/>
                <w:szCs w:val="28"/>
              </w:rPr>
              <w:t>,</w:t>
            </w:r>
            <w:r w:rsidR="00D42C17" w:rsidRPr="00224B24">
              <w:rPr>
                <w:rFonts w:ascii="Times New Roman" w:hAnsi="Times New Roman" w:cs="Times New Roman"/>
                <w:sz w:val="28"/>
                <w:szCs w:val="28"/>
              </w:rPr>
              <w:t xml:space="preserve"> </w:t>
            </w:r>
            <w:r w:rsidR="00224B24" w:rsidRPr="00224B24">
              <w:rPr>
                <w:rFonts w:ascii="Times New Roman" w:hAnsi="Times New Roman" w:cs="Times New Roman"/>
                <w:sz w:val="28"/>
                <w:szCs w:val="28"/>
              </w:rPr>
              <w:t>chế độ thu hút</w:t>
            </w:r>
            <w:r w:rsidR="00A80E15">
              <w:rPr>
                <w:rFonts w:ascii="Times New Roman" w:hAnsi="Times New Roman" w:cs="Times New Roman"/>
                <w:sz w:val="28"/>
                <w:szCs w:val="28"/>
              </w:rPr>
              <w:t>, tiền thưởng, khuyến khích</w:t>
            </w:r>
            <w:r w:rsidR="004E0899">
              <w:rPr>
                <w:rFonts w:ascii="Times New Roman" w:hAnsi="Times New Roman" w:cs="Times New Roman"/>
                <w:sz w:val="28"/>
                <w:szCs w:val="28"/>
              </w:rPr>
              <w:t xml:space="preserve">. Các </w:t>
            </w:r>
            <w:r w:rsidR="00A80E15">
              <w:rPr>
                <w:rFonts w:ascii="Times New Roman" w:hAnsi="Times New Roman" w:cs="Times New Roman"/>
                <w:sz w:val="28"/>
                <w:szCs w:val="28"/>
              </w:rPr>
              <w:t>nội dung chi này thuộc những nội dung về chính sách đối với chuyên gia.</w:t>
            </w:r>
          </w:p>
          <w:p w14:paraId="25D82D96" w14:textId="2E97BF3F" w:rsidR="008F38F0" w:rsidRDefault="009C7F03" w:rsidP="00AA1138">
            <w:pPr>
              <w:spacing w:before="60" w:after="60" w:line="264" w:lineRule="auto"/>
              <w:ind w:firstLine="360"/>
              <w:jc w:val="both"/>
              <w:rPr>
                <w:rFonts w:ascii="Times New Roman" w:hAnsi="Times New Roman" w:cs="Times New Roman"/>
                <w:sz w:val="28"/>
                <w:szCs w:val="28"/>
              </w:rPr>
            </w:pPr>
            <w:r>
              <w:rPr>
                <w:rFonts w:ascii="Times New Roman" w:hAnsi="Times New Roman" w:cs="Times New Roman"/>
                <w:sz w:val="28"/>
                <w:szCs w:val="28"/>
              </w:rPr>
              <w:t>b)</w:t>
            </w:r>
            <w:r w:rsidR="00224B24" w:rsidRPr="005C283C">
              <w:rPr>
                <w:rFonts w:ascii="Times New Roman" w:hAnsi="Times New Roman" w:cs="Times New Roman"/>
                <w:sz w:val="28"/>
                <w:szCs w:val="28"/>
              </w:rPr>
              <w:t xml:space="preserve"> </w:t>
            </w:r>
            <w:r w:rsidR="00A80E15" w:rsidRPr="005C283C">
              <w:rPr>
                <w:rFonts w:ascii="Times New Roman" w:hAnsi="Times New Roman" w:cs="Times New Roman"/>
                <w:sz w:val="28"/>
                <w:szCs w:val="28"/>
              </w:rPr>
              <w:t xml:space="preserve"> </w:t>
            </w:r>
            <w:r w:rsidR="00FA1F43" w:rsidRPr="005C283C">
              <w:rPr>
                <w:rFonts w:ascii="Times New Roman" w:hAnsi="Times New Roman" w:cs="Times New Roman"/>
                <w:sz w:val="28"/>
                <w:szCs w:val="28"/>
              </w:rPr>
              <w:t xml:space="preserve">Chính sách chuyên gia quy </w:t>
            </w:r>
            <w:r w:rsidR="00A80E15" w:rsidRPr="005C283C">
              <w:rPr>
                <w:rFonts w:ascii="Times New Roman" w:hAnsi="Times New Roman" w:cs="Times New Roman"/>
                <w:sz w:val="28"/>
                <w:szCs w:val="28"/>
              </w:rPr>
              <w:t xml:space="preserve">định tại </w:t>
            </w:r>
            <w:r w:rsidR="005C283C" w:rsidRPr="005C283C">
              <w:rPr>
                <w:rFonts w:ascii="Times New Roman" w:hAnsi="Times New Roman" w:cs="Times New Roman"/>
                <w:sz w:val="28"/>
                <w:szCs w:val="28"/>
              </w:rPr>
              <w:t xml:space="preserve">Điều 19 Nghị định số 179/2024/NĐ-CP và </w:t>
            </w:r>
            <w:r w:rsidR="00A80E15" w:rsidRPr="005C283C">
              <w:rPr>
                <w:rFonts w:ascii="Times New Roman" w:hAnsi="Times New Roman" w:cs="Times New Roman"/>
                <w:sz w:val="28"/>
                <w:szCs w:val="28"/>
              </w:rPr>
              <w:t xml:space="preserve">Điều 8 </w:t>
            </w:r>
            <w:r w:rsidR="00FA1F43" w:rsidRPr="005C283C">
              <w:rPr>
                <w:rFonts w:ascii="Times New Roman" w:hAnsi="Times New Roman" w:cs="Times New Roman"/>
                <w:sz w:val="28"/>
                <w:szCs w:val="28"/>
              </w:rPr>
              <w:t>Nghị định số 249/2025/NĐ-CP</w:t>
            </w:r>
            <w:r w:rsidR="00AA1138">
              <w:rPr>
                <w:rFonts w:ascii="Times New Roman" w:hAnsi="Times New Roman" w:cs="Times New Roman"/>
                <w:sz w:val="28"/>
                <w:szCs w:val="28"/>
              </w:rPr>
              <w:t>.</w:t>
            </w:r>
          </w:p>
          <w:p w14:paraId="01EB7E66" w14:textId="3CDD2E40" w:rsidR="008D41B6" w:rsidRPr="008F38F0" w:rsidRDefault="00F00CE0" w:rsidP="004B4824">
            <w:pPr>
              <w:pStyle w:val="ListParagraph"/>
              <w:numPr>
                <w:ilvl w:val="0"/>
                <w:numId w:val="14"/>
              </w:numPr>
              <w:tabs>
                <w:tab w:val="left" w:pos="1386"/>
              </w:tabs>
              <w:ind w:left="635" w:hanging="275"/>
              <w:rPr>
                <w:rFonts w:ascii="Times New Roman" w:hAnsi="Times New Roman" w:cs="Times New Roman"/>
                <w:b/>
                <w:bCs/>
                <w:sz w:val="28"/>
                <w:szCs w:val="28"/>
              </w:rPr>
            </w:pPr>
            <w:r>
              <w:rPr>
                <w:rFonts w:ascii="Times New Roman" w:hAnsi="Times New Roman" w:cs="Times New Roman"/>
                <w:b/>
                <w:bCs/>
                <w:sz w:val="28"/>
                <w:szCs w:val="28"/>
              </w:rPr>
              <w:t>Chính sách</w:t>
            </w:r>
            <w:r w:rsidR="00176EBD" w:rsidRPr="008F38F0">
              <w:rPr>
                <w:rFonts w:ascii="Times New Roman" w:hAnsi="Times New Roman" w:cs="Times New Roman"/>
                <w:b/>
                <w:bCs/>
                <w:sz w:val="28"/>
                <w:szCs w:val="28"/>
              </w:rPr>
              <w:t xml:space="preserve"> của </w:t>
            </w:r>
            <w:r w:rsidR="008D41B6" w:rsidRPr="008F38F0">
              <w:rPr>
                <w:rFonts w:ascii="Times New Roman" w:hAnsi="Times New Roman" w:cs="Times New Roman"/>
                <w:b/>
                <w:bCs/>
                <w:sz w:val="28"/>
                <w:szCs w:val="28"/>
              </w:rPr>
              <w:t xml:space="preserve">một số tỉnh, thành phố </w:t>
            </w:r>
          </w:p>
          <w:p w14:paraId="3B6E7F27" w14:textId="745C931D" w:rsidR="008D41B6" w:rsidRPr="00616C0D" w:rsidRDefault="008D41B6" w:rsidP="00616C0D">
            <w:pPr>
              <w:pStyle w:val="ListParagraph"/>
              <w:numPr>
                <w:ilvl w:val="0"/>
                <w:numId w:val="9"/>
              </w:numPr>
              <w:tabs>
                <w:tab w:val="left" w:pos="635"/>
                <w:tab w:val="left" w:pos="1386"/>
              </w:tabs>
              <w:ind w:left="0" w:firstLine="360"/>
              <w:jc w:val="both"/>
              <w:rPr>
                <w:rFonts w:ascii="Times New Roman" w:hAnsi="Times New Roman" w:cs="Times New Roman"/>
                <w:b/>
                <w:bCs/>
                <w:sz w:val="28"/>
                <w:szCs w:val="28"/>
              </w:rPr>
            </w:pPr>
            <w:r w:rsidRPr="00616C0D">
              <w:rPr>
                <w:rFonts w:ascii="Times New Roman" w:hAnsi="Times New Roman"/>
                <w:sz w:val="28"/>
                <w:szCs w:val="28"/>
              </w:rPr>
              <w:t xml:space="preserve">Thành phố Hà Nội (Nghị quyết số 92/2026/NQ-HĐND): </w:t>
            </w:r>
            <w:r w:rsidR="00853A6C" w:rsidRPr="00616C0D">
              <w:rPr>
                <w:rFonts w:ascii="Times New Roman" w:hAnsi="Times New Roman"/>
                <w:sz w:val="28"/>
                <w:szCs w:val="28"/>
              </w:rPr>
              <w:t xml:space="preserve">(1) Đối với người tài năng, chuyên gia: </w:t>
            </w:r>
            <w:r w:rsidR="00C61E9B" w:rsidRPr="00616C0D">
              <w:rPr>
                <w:rFonts w:ascii="Times New Roman" w:hAnsi="Times New Roman"/>
                <w:sz w:val="28"/>
                <w:szCs w:val="28"/>
              </w:rPr>
              <w:t>Quy định 03 mức; mức 1 là 50 lần lương tối thiểu vùng I/người/tháng (khoảng 265.500.000 đồng/người/tháng); mức 2 là 30 lần lương/người/tháng (khoảng 159.300.000 đồng/người/tháng); mức 3 là 20 lần lương/người/tháng (khoảng 106.200.000 đồng/người/tháng).</w:t>
            </w:r>
            <w:r w:rsidRPr="00616C0D">
              <w:rPr>
                <w:rFonts w:ascii="Times New Roman" w:hAnsi="Times New Roman"/>
                <w:sz w:val="28"/>
                <w:szCs w:val="28"/>
              </w:rPr>
              <w:t xml:space="preserve"> Đồng thời, </w:t>
            </w:r>
            <w:r w:rsidR="00853A6C" w:rsidRPr="00616C0D">
              <w:rPr>
                <w:rFonts w:ascii="Times New Roman" w:hAnsi="Times New Roman"/>
                <w:sz w:val="28"/>
                <w:szCs w:val="28"/>
              </w:rPr>
              <w:t>hỗ trợ tiền thuê nhà bằng 6 lần mức lương tối thiểu</w:t>
            </w:r>
            <w:r w:rsidR="00CD0BA1">
              <w:rPr>
                <w:rFonts w:ascii="Times New Roman" w:hAnsi="Times New Roman"/>
                <w:sz w:val="28"/>
                <w:szCs w:val="28"/>
              </w:rPr>
              <w:t xml:space="preserve"> </w:t>
            </w:r>
            <w:r w:rsidR="00853A6C" w:rsidRPr="00616C0D">
              <w:rPr>
                <w:rFonts w:ascii="Times New Roman" w:hAnsi="Times New Roman"/>
                <w:sz w:val="28"/>
                <w:szCs w:val="28"/>
              </w:rPr>
              <w:t xml:space="preserve">vùng I/tháng (khoảng </w:t>
            </w:r>
            <w:r w:rsidR="00AA1138" w:rsidRPr="00616C0D">
              <w:rPr>
                <w:rFonts w:ascii="Times New Roman" w:hAnsi="Times New Roman"/>
                <w:sz w:val="28"/>
                <w:szCs w:val="28"/>
              </w:rPr>
              <w:t>3</w:t>
            </w:r>
            <w:r w:rsidR="00853A6C" w:rsidRPr="00616C0D">
              <w:rPr>
                <w:rFonts w:ascii="Times New Roman" w:hAnsi="Times New Roman"/>
                <w:sz w:val="28"/>
                <w:szCs w:val="28"/>
              </w:rPr>
              <w:t>1.</w:t>
            </w:r>
            <w:r w:rsidR="00AA1138" w:rsidRPr="00616C0D">
              <w:rPr>
                <w:rFonts w:ascii="Times New Roman" w:hAnsi="Times New Roman"/>
                <w:sz w:val="28"/>
                <w:szCs w:val="28"/>
              </w:rPr>
              <w:t>86</w:t>
            </w:r>
            <w:r w:rsidR="00853A6C" w:rsidRPr="00616C0D">
              <w:rPr>
                <w:rFonts w:ascii="Times New Roman" w:hAnsi="Times New Roman"/>
                <w:sz w:val="28"/>
                <w:szCs w:val="28"/>
              </w:rPr>
              <w:t>0.000 đồng/người/tháng);</w:t>
            </w:r>
            <w:r w:rsidRPr="00616C0D">
              <w:rPr>
                <w:rFonts w:ascii="Times New Roman" w:hAnsi="Times New Roman"/>
                <w:sz w:val="28"/>
                <w:szCs w:val="28"/>
              </w:rPr>
              <w:t xml:space="preserve"> được hưởng tối đa 30% lợi nhuận thương mại hóa kết quả nghiên cứu, hoặc nhận thưởng khuyến khích 5% kinh phí ngân sách</w:t>
            </w:r>
            <w:r w:rsidR="00853A6C" w:rsidRPr="00616C0D">
              <w:rPr>
                <w:rFonts w:ascii="Times New Roman" w:hAnsi="Times New Roman"/>
                <w:sz w:val="28"/>
                <w:szCs w:val="28"/>
              </w:rPr>
              <w:t>,</w:t>
            </w:r>
            <w:r w:rsidRPr="00616C0D">
              <w:rPr>
                <w:rFonts w:ascii="Times New Roman" w:hAnsi="Times New Roman"/>
                <w:sz w:val="28"/>
                <w:szCs w:val="28"/>
              </w:rPr>
              <w:t xml:space="preserve"> tối đa 300 lần mức lương tối thiểu vùng I/công trình</w:t>
            </w:r>
            <w:r w:rsidR="00853A6C" w:rsidRPr="00616C0D">
              <w:rPr>
                <w:rFonts w:ascii="Times New Roman" w:hAnsi="Times New Roman"/>
                <w:sz w:val="28"/>
                <w:szCs w:val="28"/>
              </w:rPr>
              <w:t xml:space="preserve"> (khoảng 1.593.000.000 đồng)</w:t>
            </w:r>
            <w:r w:rsidRPr="00616C0D">
              <w:rPr>
                <w:rFonts w:ascii="Times New Roman" w:hAnsi="Times New Roman"/>
                <w:sz w:val="28"/>
                <w:szCs w:val="28"/>
              </w:rPr>
              <w:t>;</w:t>
            </w:r>
            <w:r w:rsidR="00853A6C" w:rsidRPr="00616C0D">
              <w:rPr>
                <w:rFonts w:ascii="Times New Roman" w:hAnsi="Times New Roman"/>
                <w:sz w:val="28"/>
                <w:szCs w:val="28"/>
              </w:rPr>
              <w:t xml:space="preserve"> (2) Đối với chuyên gia khoa học,công nghệ, đổi mới sáng tạo: hỗ trợ 1 lần 100 lần mức lương tối thiểu vùng I/người (khoảng 531.000.000 đồng);</w:t>
            </w:r>
            <w:r w:rsidRPr="00616C0D">
              <w:rPr>
                <w:rFonts w:ascii="Times New Roman" w:hAnsi="Times New Roman"/>
                <w:sz w:val="28"/>
                <w:szCs w:val="28"/>
              </w:rPr>
              <w:t xml:space="preserve"> thưởng từ 15 đến 30 lần mức lương tối thiểu </w:t>
            </w:r>
            <w:r w:rsidR="00853A6C" w:rsidRPr="00616C0D">
              <w:rPr>
                <w:rFonts w:ascii="Times New Roman" w:hAnsi="Times New Roman"/>
                <w:sz w:val="28"/>
                <w:szCs w:val="28"/>
              </w:rPr>
              <w:t xml:space="preserve">vùng I </w:t>
            </w:r>
            <w:r w:rsidRPr="00616C0D">
              <w:rPr>
                <w:rFonts w:ascii="Times New Roman" w:hAnsi="Times New Roman"/>
                <w:sz w:val="28"/>
                <w:szCs w:val="28"/>
              </w:rPr>
              <w:t>cho mỗi bằng sáng chế được cấp trong nước và quốc tế</w:t>
            </w:r>
            <w:r w:rsidR="00853A6C" w:rsidRPr="00616C0D">
              <w:rPr>
                <w:rFonts w:ascii="Times New Roman" w:hAnsi="Times New Roman"/>
                <w:sz w:val="28"/>
                <w:szCs w:val="28"/>
              </w:rPr>
              <w:t xml:space="preserve"> (khoảng từ 79.650.000 đồng đến 159.300.000 đồng)</w:t>
            </w:r>
            <w:r w:rsidRPr="00616C0D">
              <w:rPr>
                <w:rFonts w:ascii="Times New Roman" w:hAnsi="Times New Roman"/>
                <w:sz w:val="28"/>
                <w:szCs w:val="28"/>
              </w:rPr>
              <w:t xml:space="preserve">. </w:t>
            </w:r>
          </w:p>
          <w:p w14:paraId="2864F4F6" w14:textId="3F72D1C2" w:rsidR="008F38F0" w:rsidRPr="008F38F0" w:rsidRDefault="008D41B6" w:rsidP="00616C0D">
            <w:pPr>
              <w:pStyle w:val="ListParagraph"/>
              <w:numPr>
                <w:ilvl w:val="0"/>
                <w:numId w:val="9"/>
              </w:numPr>
              <w:tabs>
                <w:tab w:val="left" w:pos="635"/>
                <w:tab w:val="left" w:pos="1386"/>
              </w:tabs>
              <w:ind w:left="0" w:firstLine="360"/>
              <w:jc w:val="both"/>
              <w:rPr>
                <w:rFonts w:ascii="Times New Roman" w:hAnsi="Times New Roman" w:cs="Times New Roman"/>
                <w:b/>
                <w:bCs/>
                <w:sz w:val="28"/>
                <w:szCs w:val="28"/>
              </w:rPr>
            </w:pPr>
            <w:r w:rsidRPr="008F38F0">
              <w:rPr>
                <w:rFonts w:ascii="Times New Roman" w:hAnsi="Times New Roman"/>
                <w:sz w:val="28"/>
                <w:szCs w:val="28"/>
              </w:rPr>
              <w:t xml:space="preserve">Thành phố Hồ Chí Minh (Nghị quyết số 27/2023/NQ-HĐND): </w:t>
            </w:r>
            <w:r w:rsidR="00C61E9B">
              <w:rPr>
                <w:rFonts w:ascii="Times New Roman" w:hAnsi="Times New Roman"/>
                <w:sz w:val="28"/>
                <w:szCs w:val="28"/>
              </w:rPr>
              <w:t xml:space="preserve">Quy định </w:t>
            </w:r>
            <w:r w:rsidR="008B2AC8">
              <w:rPr>
                <w:rFonts w:ascii="Times New Roman" w:hAnsi="Times New Roman"/>
                <w:sz w:val="28"/>
                <w:szCs w:val="28"/>
              </w:rPr>
              <w:t xml:space="preserve">(1) </w:t>
            </w:r>
            <w:r w:rsidRPr="008F38F0">
              <w:rPr>
                <w:rFonts w:ascii="Times New Roman" w:hAnsi="Times New Roman"/>
                <w:sz w:val="28"/>
                <w:szCs w:val="28"/>
              </w:rPr>
              <w:t xml:space="preserve">hỗ trợ thu nhập </w:t>
            </w:r>
            <w:r w:rsidR="008B2AC8">
              <w:rPr>
                <w:rFonts w:ascii="Times New Roman" w:hAnsi="Times New Roman"/>
                <w:sz w:val="28"/>
                <w:szCs w:val="28"/>
              </w:rPr>
              <w:t xml:space="preserve">là </w:t>
            </w:r>
            <w:r w:rsidRPr="008F38F0">
              <w:rPr>
                <w:rFonts w:ascii="Times New Roman" w:hAnsi="Times New Roman"/>
                <w:sz w:val="28"/>
                <w:szCs w:val="28"/>
              </w:rPr>
              <w:t>100.000.000 đồng khi ký hợp đồng lần đầu</w:t>
            </w:r>
            <w:r w:rsidR="008B2AC8">
              <w:rPr>
                <w:rFonts w:ascii="Times New Roman" w:hAnsi="Times New Roman"/>
                <w:sz w:val="28"/>
                <w:szCs w:val="28"/>
              </w:rPr>
              <w:t>; (2) t</w:t>
            </w:r>
            <w:r w:rsidRPr="008F38F0">
              <w:rPr>
                <w:rFonts w:ascii="Times New Roman" w:hAnsi="Times New Roman"/>
                <w:sz w:val="28"/>
                <w:szCs w:val="28"/>
              </w:rPr>
              <w:t xml:space="preserve">hù lao hàng tháng </w:t>
            </w:r>
            <w:r w:rsidR="0055553A">
              <w:rPr>
                <w:rFonts w:ascii="Times New Roman" w:hAnsi="Times New Roman"/>
                <w:sz w:val="28"/>
                <w:szCs w:val="28"/>
              </w:rPr>
              <w:t>dao</w:t>
            </w:r>
            <w:r w:rsidRPr="008F38F0">
              <w:rPr>
                <w:rFonts w:ascii="Times New Roman" w:hAnsi="Times New Roman"/>
                <w:sz w:val="28"/>
                <w:szCs w:val="28"/>
              </w:rPr>
              <w:t xml:space="preserve"> động từ 30.000.000 đồng đến 100.000.000 đồng tùy theo uy tín của chuyên gia. </w:t>
            </w:r>
            <w:r w:rsidR="008B2AC8">
              <w:rPr>
                <w:rFonts w:ascii="Times New Roman" w:hAnsi="Times New Roman"/>
                <w:sz w:val="28"/>
                <w:szCs w:val="28"/>
              </w:rPr>
              <w:t xml:space="preserve">(3) </w:t>
            </w:r>
            <w:r w:rsidRPr="008F38F0">
              <w:rPr>
                <w:rFonts w:ascii="Times New Roman" w:hAnsi="Times New Roman"/>
                <w:sz w:val="28"/>
                <w:szCs w:val="28"/>
              </w:rPr>
              <w:t>Về khuyến khích</w:t>
            </w:r>
            <w:r w:rsidR="008B2AC8">
              <w:rPr>
                <w:rFonts w:ascii="Times New Roman" w:hAnsi="Times New Roman"/>
                <w:sz w:val="28"/>
                <w:szCs w:val="28"/>
              </w:rPr>
              <w:t>,</w:t>
            </w:r>
            <w:r w:rsidRPr="008F38F0">
              <w:rPr>
                <w:rFonts w:ascii="Times New Roman" w:hAnsi="Times New Roman"/>
                <w:sz w:val="28"/>
                <w:szCs w:val="28"/>
              </w:rPr>
              <w:t xml:space="preserve"> chi trả bằng 5% tổng kinh phí ngân sách đầu tư cho công trình (tối thiểu 50.000.000 đồng/công trình; tối đa lên đến 1.000.000.000 đồng/người hoặc 2.000.000.000 đồng/nhóm đối với các công trình </w:t>
            </w:r>
            <w:r w:rsidRPr="008F38F0">
              <w:rPr>
                <w:rFonts w:ascii="Times New Roman" w:hAnsi="Times New Roman"/>
                <w:sz w:val="28"/>
                <w:szCs w:val="28"/>
              </w:rPr>
              <w:lastRenderedPageBreak/>
              <w:t>quy mô lớn trên 20 tỷ đồng)</w:t>
            </w:r>
            <w:r w:rsidR="008B2AC8">
              <w:rPr>
                <w:rFonts w:ascii="Times New Roman" w:hAnsi="Times New Roman"/>
                <w:sz w:val="28"/>
                <w:szCs w:val="28"/>
              </w:rPr>
              <w:t>;</w:t>
            </w:r>
            <w:r w:rsidRPr="008F38F0">
              <w:rPr>
                <w:rFonts w:ascii="Times New Roman" w:hAnsi="Times New Roman"/>
                <w:sz w:val="28"/>
                <w:szCs w:val="28"/>
              </w:rPr>
              <w:t xml:space="preserve"> </w:t>
            </w:r>
            <w:r w:rsidR="008B2AC8">
              <w:rPr>
                <w:rFonts w:ascii="Times New Roman" w:hAnsi="Times New Roman"/>
                <w:sz w:val="28"/>
                <w:szCs w:val="28"/>
              </w:rPr>
              <w:t>(4) c</w:t>
            </w:r>
            <w:r w:rsidRPr="008F38F0">
              <w:rPr>
                <w:rFonts w:ascii="Times New Roman" w:hAnsi="Times New Roman"/>
                <w:sz w:val="28"/>
                <w:szCs w:val="28"/>
              </w:rPr>
              <w:t>huyên gia còn được hỗ trợ 50% chi phí thuê nhà thực tế, tối đa 7.000.000 đồng/tháng.</w:t>
            </w:r>
          </w:p>
          <w:p w14:paraId="0F58449A" w14:textId="0DC5752E" w:rsidR="0055553A" w:rsidRPr="00616C0D" w:rsidRDefault="008D41B6" w:rsidP="00616C0D">
            <w:pPr>
              <w:pStyle w:val="ListParagraph"/>
              <w:numPr>
                <w:ilvl w:val="0"/>
                <w:numId w:val="9"/>
              </w:numPr>
              <w:ind w:left="0" w:firstLine="360"/>
              <w:jc w:val="both"/>
              <w:rPr>
                <w:rFonts w:ascii="Times New Roman" w:hAnsi="Times New Roman"/>
                <w:sz w:val="28"/>
                <w:szCs w:val="28"/>
              </w:rPr>
            </w:pPr>
            <w:r w:rsidRPr="00616C0D">
              <w:rPr>
                <w:rFonts w:ascii="Times New Roman" w:hAnsi="Times New Roman"/>
                <w:sz w:val="28"/>
                <w:szCs w:val="28"/>
              </w:rPr>
              <w:t xml:space="preserve">Tỉnh Bình Thuận </w:t>
            </w:r>
            <w:r w:rsidR="00F00CE0" w:rsidRPr="00616C0D">
              <w:rPr>
                <w:rFonts w:ascii="Times New Roman" w:hAnsi="Times New Roman"/>
                <w:sz w:val="28"/>
                <w:szCs w:val="28"/>
              </w:rPr>
              <w:t xml:space="preserve">cũ </w:t>
            </w:r>
            <w:r w:rsidRPr="00616C0D">
              <w:rPr>
                <w:rFonts w:ascii="Times New Roman" w:hAnsi="Times New Roman"/>
                <w:sz w:val="28"/>
                <w:szCs w:val="28"/>
              </w:rPr>
              <w:t xml:space="preserve">(Nghị quyết số 13/2023/NQ-HĐND và </w:t>
            </w:r>
            <w:r w:rsidR="00616C0D" w:rsidRPr="00616C0D">
              <w:rPr>
                <w:rFonts w:ascii="Times New Roman" w:hAnsi="Times New Roman"/>
                <w:sz w:val="28"/>
                <w:szCs w:val="28"/>
              </w:rPr>
              <w:t xml:space="preserve">Nghị quyết </w:t>
            </w:r>
            <w:r w:rsidRPr="00616C0D">
              <w:rPr>
                <w:rFonts w:ascii="Times New Roman" w:hAnsi="Times New Roman"/>
                <w:sz w:val="28"/>
                <w:szCs w:val="28"/>
              </w:rPr>
              <w:t xml:space="preserve">số 16/2023/NQ-HĐND) </w:t>
            </w:r>
            <w:r w:rsidR="008B2AC8" w:rsidRPr="00616C0D">
              <w:rPr>
                <w:rFonts w:ascii="Times New Roman" w:hAnsi="Times New Roman"/>
                <w:sz w:val="28"/>
                <w:szCs w:val="28"/>
              </w:rPr>
              <w:t>Q</w:t>
            </w:r>
            <w:r w:rsidRPr="00616C0D">
              <w:rPr>
                <w:rFonts w:ascii="Times New Roman" w:hAnsi="Times New Roman"/>
                <w:sz w:val="28"/>
                <w:szCs w:val="28"/>
              </w:rPr>
              <w:t>uy định</w:t>
            </w:r>
            <w:r w:rsidR="008B2AC8" w:rsidRPr="00616C0D">
              <w:rPr>
                <w:rFonts w:ascii="Times New Roman" w:hAnsi="Times New Roman"/>
                <w:sz w:val="28"/>
                <w:szCs w:val="28"/>
              </w:rPr>
              <w:t xml:space="preserve">: (1) </w:t>
            </w:r>
            <w:r w:rsidR="00F00CE0" w:rsidRPr="00616C0D">
              <w:rPr>
                <w:rFonts w:ascii="Times New Roman" w:hAnsi="Times New Roman"/>
                <w:sz w:val="28"/>
                <w:szCs w:val="28"/>
              </w:rPr>
              <w:t>c</w:t>
            </w:r>
            <w:r w:rsidRPr="00616C0D">
              <w:rPr>
                <w:rFonts w:ascii="Times New Roman" w:hAnsi="Times New Roman"/>
                <w:sz w:val="28"/>
                <w:szCs w:val="28"/>
              </w:rPr>
              <w:t>huyên gia trong nước được hưởng thù lao 80.000.000 đồng/tháng (tính trên 22 ngày làm việc thực tế), được hỗ trợ thuê nhà 1.000.000 đồng/ngày thực tế và chi phí đi lại hàng ngày</w:t>
            </w:r>
            <w:r w:rsidR="008B2AC8" w:rsidRPr="00616C0D">
              <w:rPr>
                <w:rFonts w:ascii="Times New Roman" w:hAnsi="Times New Roman"/>
                <w:sz w:val="28"/>
                <w:szCs w:val="28"/>
              </w:rPr>
              <w:t>; (2)</w:t>
            </w:r>
            <w:r w:rsidRPr="00616C0D">
              <w:rPr>
                <w:rFonts w:ascii="Times New Roman" w:hAnsi="Times New Roman"/>
                <w:sz w:val="28"/>
                <w:szCs w:val="28"/>
              </w:rPr>
              <w:t xml:space="preserve"> chuyên gia từ nước ngoài, mức trợ cấp sinh hoạt lên tới 150.000.000 đồng/tháng, được đài thọ vé máy bay khứ hồi quốc tế và chi phí di chuyển nội tỉnh. Cả hai nhóm chuyên gia đều hưởng mức thưởng hoàn thành dự án bằng 0.5% tổng kinh phí dự án (tối đa 1 tỷ đồng với cá nhân và 1.5 tỷ đồng với nhóm).</w:t>
            </w:r>
          </w:p>
          <w:p w14:paraId="2D010F21" w14:textId="2CA9ED96" w:rsidR="00616C0D" w:rsidRPr="00616C0D" w:rsidRDefault="00616C0D" w:rsidP="00616C0D">
            <w:pPr>
              <w:spacing w:before="60" w:after="60" w:line="264" w:lineRule="auto"/>
              <w:ind w:firstLine="360"/>
              <w:jc w:val="both"/>
              <w:rPr>
                <w:rFonts w:ascii="Times New Roman" w:hAnsi="Times New Roman" w:cs="Times New Roman"/>
                <w:sz w:val="28"/>
                <w:szCs w:val="28"/>
              </w:rPr>
            </w:pPr>
            <w:r w:rsidRPr="00616C0D">
              <w:rPr>
                <w:rFonts w:ascii="Times New Roman" w:hAnsi="Times New Roman" w:cs="Times New Roman"/>
                <w:sz w:val="28"/>
                <w:szCs w:val="28"/>
              </w:rPr>
              <w:t>Về nội dung thu hút chuyên gia này, Sở Nội vụ tham khảo chính sách của Hà Nội, thành phố Hồ Chí Minh và kế thừa chính sách của tỉnh Bình Thuận cũ, có tính toán tỷ lệ trượt giá để đề xuất mức hỗ trợ đảm bảo khi ban hành chính sách có thể cạnh tranh được trong việc thu hút nhân tài.</w:t>
            </w:r>
          </w:p>
          <w:p w14:paraId="1392EF8F" w14:textId="1CAE3CBB" w:rsidR="008D41B6" w:rsidRDefault="008D41B6" w:rsidP="00176EBD">
            <w:pPr>
              <w:pStyle w:val="ListParagraph"/>
              <w:tabs>
                <w:tab w:val="left" w:pos="786"/>
                <w:tab w:val="left" w:pos="1386"/>
              </w:tabs>
              <w:ind w:left="360"/>
              <w:jc w:val="both"/>
              <w:rPr>
                <w:rFonts w:ascii="Times New Roman" w:hAnsi="Times New Roman" w:cs="Times New Roman"/>
                <w:b/>
                <w:bCs/>
                <w:sz w:val="26"/>
                <w:szCs w:val="26"/>
              </w:rPr>
            </w:pPr>
          </w:p>
          <w:p w14:paraId="7AA94E60" w14:textId="4C6725C6" w:rsidR="00616C0D" w:rsidRPr="008D41B6" w:rsidRDefault="00616C0D" w:rsidP="00176EBD">
            <w:pPr>
              <w:pStyle w:val="ListParagraph"/>
              <w:tabs>
                <w:tab w:val="left" w:pos="786"/>
                <w:tab w:val="left" w:pos="1386"/>
              </w:tabs>
              <w:ind w:left="360"/>
              <w:jc w:val="both"/>
              <w:rPr>
                <w:rFonts w:ascii="Times New Roman" w:hAnsi="Times New Roman" w:cs="Times New Roman"/>
                <w:b/>
                <w:bCs/>
                <w:sz w:val="26"/>
                <w:szCs w:val="26"/>
              </w:rPr>
            </w:pPr>
          </w:p>
        </w:tc>
      </w:tr>
      <w:tr w:rsidR="00F51A78" w:rsidRPr="00115459" w14:paraId="309CFF85" w14:textId="77777777" w:rsidTr="009C7F03">
        <w:trPr>
          <w:jc w:val="center"/>
        </w:trPr>
        <w:tc>
          <w:tcPr>
            <w:tcW w:w="6074" w:type="dxa"/>
          </w:tcPr>
          <w:p w14:paraId="12035C66" w14:textId="77777777" w:rsidR="00F51A78" w:rsidRPr="000B4B5A" w:rsidRDefault="00F51A78" w:rsidP="00F51A78">
            <w:pPr>
              <w:pStyle w:val="BodyText"/>
              <w:spacing w:before="60" w:after="60" w:line="312" w:lineRule="auto"/>
              <w:ind w:firstLine="567"/>
              <w:jc w:val="both"/>
              <w:rPr>
                <w:bCs/>
              </w:rPr>
            </w:pPr>
            <w:r w:rsidRPr="000B4B5A">
              <w:rPr>
                <w:bCs/>
              </w:rPr>
              <w:lastRenderedPageBreak/>
              <w:t>Điều 1</w:t>
            </w:r>
            <w:r>
              <w:rPr>
                <w:bCs/>
              </w:rPr>
              <w:t>2</w:t>
            </w:r>
            <w:r w:rsidRPr="000B4B5A">
              <w:rPr>
                <w:bCs/>
              </w:rPr>
              <w:t xml:space="preserve">. Nghĩa vụ và trách nhiệm của đối tượng thu hút, trọng  dụng </w:t>
            </w:r>
          </w:p>
          <w:p w14:paraId="25FC68AF" w14:textId="77777777" w:rsidR="00F51A78" w:rsidRPr="000B4B5A" w:rsidRDefault="00F51A78" w:rsidP="00F51A78">
            <w:pPr>
              <w:pStyle w:val="BodyText"/>
              <w:spacing w:before="60" w:after="60" w:line="312" w:lineRule="auto"/>
              <w:ind w:firstLine="567"/>
              <w:jc w:val="both"/>
              <w:rPr>
                <w:bCs/>
              </w:rPr>
            </w:pPr>
            <w:r w:rsidRPr="000B4B5A">
              <w:rPr>
                <w:bCs/>
              </w:rPr>
              <w:t>1. Đối với đối tượng thu hút vào làm công chức, viên chức</w:t>
            </w:r>
          </w:p>
          <w:p w14:paraId="5F48BAD1" w14:textId="77777777" w:rsidR="00F51A78" w:rsidRPr="000B4B5A" w:rsidRDefault="00F51A78" w:rsidP="00F51A78">
            <w:pPr>
              <w:pStyle w:val="BodyText"/>
              <w:spacing w:before="60" w:after="60" w:line="312" w:lineRule="auto"/>
              <w:ind w:firstLine="567"/>
              <w:jc w:val="both"/>
              <w:rPr>
                <w:b w:val="0"/>
              </w:rPr>
            </w:pPr>
            <w:r w:rsidRPr="000B4B5A">
              <w:rPr>
                <w:b w:val="0"/>
              </w:rPr>
              <w:t>a) Chấp hành sự phân công công tác của cơ quan có thẩm quyền.</w:t>
            </w:r>
          </w:p>
          <w:p w14:paraId="0433DB71" w14:textId="77777777" w:rsidR="00F51A78" w:rsidRPr="000B4B5A" w:rsidRDefault="00F51A78" w:rsidP="00F51A78">
            <w:pPr>
              <w:pStyle w:val="BodyText"/>
              <w:spacing w:before="60" w:after="60" w:line="312" w:lineRule="auto"/>
              <w:ind w:firstLine="567"/>
              <w:jc w:val="both"/>
              <w:rPr>
                <w:b w:val="0"/>
              </w:rPr>
            </w:pPr>
            <w:r w:rsidRPr="000B4B5A">
              <w:rPr>
                <w:b w:val="0"/>
              </w:rPr>
              <w:t xml:space="preserve">b) Tuân thủ chức trách, nhiệm vụ của công chức, viên chức theo quy định của pháp luật, quy định của cơ quan, người có thẩm quyền. </w:t>
            </w:r>
          </w:p>
          <w:p w14:paraId="570989F7" w14:textId="594BEE29" w:rsidR="00761FFA" w:rsidRPr="000B4B5A" w:rsidRDefault="00F51A78" w:rsidP="00761FFA">
            <w:pPr>
              <w:pStyle w:val="BodyText"/>
              <w:spacing w:before="60" w:after="60" w:line="312" w:lineRule="auto"/>
              <w:ind w:firstLine="567"/>
              <w:jc w:val="both"/>
              <w:rPr>
                <w:b w:val="0"/>
              </w:rPr>
            </w:pPr>
            <w:r w:rsidRPr="000B4B5A">
              <w:rPr>
                <w:b w:val="0"/>
              </w:rPr>
              <w:t>c) Cam kết làm việc tại các cơ quan, đơn vị, địa phương thuộc tỉnh Lâm Đồng quản lý trong thời gian 10 năm (đủ 120 tháng)</w:t>
            </w:r>
            <w:r w:rsidR="00761FFA">
              <w:rPr>
                <w:b w:val="0"/>
              </w:rPr>
              <w:t xml:space="preserve">, không bao gồm thời gian được cho phép nghỉ việc không hưởng lương, nghỉ </w:t>
            </w:r>
            <w:r w:rsidR="00761FFA">
              <w:rPr>
                <w:b w:val="0"/>
              </w:rPr>
              <w:lastRenderedPageBreak/>
              <w:t>thai sản, tham gia bồi dưỡng tập trung từ 01 tháng trở lên.</w:t>
            </w:r>
          </w:p>
          <w:p w14:paraId="53B60C77" w14:textId="77777777" w:rsidR="00F51A78" w:rsidRPr="000B4B5A" w:rsidRDefault="00F51A78" w:rsidP="00F51A78">
            <w:pPr>
              <w:pStyle w:val="BodyText"/>
              <w:spacing w:before="60" w:after="60" w:line="312" w:lineRule="auto"/>
              <w:ind w:firstLine="567"/>
              <w:jc w:val="both"/>
              <w:rPr>
                <w:b w:val="0"/>
              </w:rPr>
            </w:pPr>
            <w:r w:rsidRPr="000B4B5A">
              <w:rPr>
                <w:b w:val="0"/>
              </w:rPr>
              <w:t>d) Hằng năm, phải báo cáo kết quả công việc, sản phẩm cụ thể với cấp có thẩm quyền.</w:t>
            </w:r>
          </w:p>
          <w:p w14:paraId="0A0920BA" w14:textId="5E93908F" w:rsidR="00F51A78" w:rsidRDefault="00F51A78" w:rsidP="00F51A78">
            <w:pPr>
              <w:pStyle w:val="BodyText"/>
              <w:spacing w:before="60" w:after="60" w:line="312" w:lineRule="auto"/>
              <w:ind w:firstLine="567"/>
              <w:jc w:val="both"/>
              <w:rPr>
                <w:b w:val="0"/>
              </w:rPr>
            </w:pPr>
            <w:r w:rsidRPr="000B4B5A">
              <w:rPr>
                <w:b w:val="0"/>
              </w:rPr>
              <w:t>đ) Trong thời gian cam kết công tác, người được hưởng chính sách thu hút phải bồi hoàn kinh phí hỗ trợ theo Điều 1</w:t>
            </w:r>
            <w:r w:rsidR="00FC6B8D">
              <w:rPr>
                <w:b w:val="0"/>
              </w:rPr>
              <w:t>3</w:t>
            </w:r>
            <w:r w:rsidRPr="000B4B5A">
              <w:rPr>
                <w:b w:val="0"/>
              </w:rPr>
              <w:t xml:space="preserve"> Quy định này nếu thuộc một trong các trường hợp sau: Không thực hiện đúng nghĩa vụ và trách nhiệm tại khoản 1 này; tự ý bỏ việc, đơn phương chấm dứt hợp đồng làm việc, thôi việc, bị kỷ luật buộc thôi việc; chuyển công tác ra ngoài hệ thống chính trị của tỉnh Lâm Đồng; đánh giá, xếp loại chất lượng cán bộ, công chức, viên chức không hoàn thành nhiệm vụ trong năm.</w:t>
            </w:r>
          </w:p>
          <w:p w14:paraId="1B393DD7" w14:textId="77777777" w:rsidR="00F51A78" w:rsidRPr="000B4B5A" w:rsidRDefault="00F51A78" w:rsidP="00F51A78">
            <w:pPr>
              <w:pStyle w:val="BodyText"/>
              <w:spacing w:before="60" w:after="60" w:line="312" w:lineRule="auto"/>
              <w:ind w:firstLine="567"/>
              <w:jc w:val="both"/>
              <w:rPr>
                <w:bCs/>
              </w:rPr>
            </w:pPr>
            <w:r w:rsidRPr="000B4B5A">
              <w:rPr>
                <w:bCs/>
              </w:rPr>
              <w:t xml:space="preserve">2. Đối với đối tượng thu hút theo hình thức ký hợp đồng </w:t>
            </w:r>
          </w:p>
          <w:p w14:paraId="7E061268" w14:textId="77777777" w:rsidR="00F51A78" w:rsidRPr="000B4B5A" w:rsidRDefault="00F51A78" w:rsidP="00F51A78">
            <w:pPr>
              <w:pStyle w:val="BodyText"/>
              <w:spacing w:before="60" w:after="60" w:line="312" w:lineRule="auto"/>
              <w:ind w:firstLine="567"/>
              <w:jc w:val="both"/>
              <w:rPr>
                <w:b w:val="0"/>
              </w:rPr>
            </w:pPr>
            <w:r w:rsidRPr="000B4B5A">
              <w:rPr>
                <w:b w:val="0"/>
              </w:rPr>
              <w:t>a) Thực hiện theo những nội dung đã ký kết theo hợp đồng dân sự.</w:t>
            </w:r>
          </w:p>
          <w:p w14:paraId="49FD0D8D" w14:textId="77777777" w:rsidR="00F51A78" w:rsidRPr="000B4B5A" w:rsidRDefault="00F51A78" w:rsidP="00F51A78">
            <w:pPr>
              <w:pStyle w:val="BodyText"/>
              <w:spacing w:before="60" w:after="60" w:line="312" w:lineRule="auto"/>
              <w:ind w:firstLine="567"/>
              <w:jc w:val="both"/>
              <w:rPr>
                <w:b w:val="0"/>
              </w:rPr>
            </w:pPr>
            <w:r w:rsidRPr="000B4B5A">
              <w:rPr>
                <w:b w:val="0"/>
              </w:rPr>
              <w:t>b) Không tham gia các thỏa thuận hoặc giao dịch khác gây ảnh hưởng đến việc thực hiện hợp đồng.</w:t>
            </w:r>
          </w:p>
          <w:p w14:paraId="0BFDB81C" w14:textId="77777777" w:rsidR="00F51A78" w:rsidRPr="000B4B5A" w:rsidRDefault="00F51A78" w:rsidP="00F51A78">
            <w:pPr>
              <w:pStyle w:val="BodyText"/>
              <w:spacing w:before="60" w:after="60" w:line="312" w:lineRule="auto"/>
              <w:ind w:firstLine="567"/>
              <w:jc w:val="both"/>
              <w:rPr>
                <w:b w:val="0"/>
              </w:rPr>
            </w:pPr>
            <w:r w:rsidRPr="000B4B5A">
              <w:rPr>
                <w:b w:val="0"/>
              </w:rPr>
              <w:lastRenderedPageBreak/>
              <w:t>c) Trong thời gian ký hợp đồng, người được hưởng chính sách thu hút phải bồi hoàn kinh phí hỗ trợ theo Điều 1</w:t>
            </w:r>
            <w:r>
              <w:rPr>
                <w:b w:val="0"/>
              </w:rPr>
              <w:t>3</w:t>
            </w:r>
            <w:r w:rsidRPr="000B4B5A">
              <w:rPr>
                <w:b w:val="0"/>
              </w:rPr>
              <w:t xml:space="preserve"> Quy định này, nếu thuộc một trong các trường hợp sau: Đơn phương chấm dứt hợp đồng đã ký kết; </w:t>
            </w:r>
            <w:r>
              <w:rPr>
                <w:b w:val="0"/>
              </w:rPr>
              <w:t>k</w:t>
            </w:r>
            <w:r w:rsidRPr="000B4B5A">
              <w:rPr>
                <w:b w:val="0"/>
              </w:rPr>
              <w:t>hông hoàn thành công việc và không thực hiện đầy đủ các trách nhiệm, nghĩa vụ theo hợp đồng, phụ lục hợp đồng đã được ký kết</w:t>
            </w:r>
            <w:r>
              <w:rPr>
                <w:b w:val="0"/>
              </w:rPr>
              <w:t>.</w:t>
            </w:r>
            <w:r w:rsidRPr="000B4B5A">
              <w:rPr>
                <w:b w:val="0"/>
              </w:rPr>
              <w:t xml:space="preserve"> </w:t>
            </w:r>
          </w:p>
          <w:p w14:paraId="19DB1698" w14:textId="77777777" w:rsidR="00F51A78" w:rsidRPr="000B4B5A" w:rsidRDefault="00F51A78" w:rsidP="00F51A78">
            <w:pPr>
              <w:pStyle w:val="BodyText"/>
              <w:spacing w:before="60" w:after="60" w:line="312" w:lineRule="auto"/>
              <w:ind w:firstLine="567"/>
              <w:jc w:val="both"/>
              <w:rPr>
                <w:bCs/>
              </w:rPr>
            </w:pPr>
          </w:p>
        </w:tc>
        <w:tc>
          <w:tcPr>
            <w:tcW w:w="9220" w:type="dxa"/>
          </w:tcPr>
          <w:p w14:paraId="04FE7361" w14:textId="0E0C5FFF" w:rsidR="00F51A78" w:rsidRPr="00115459" w:rsidRDefault="003F723C" w:rsidP="003F723C">
            <w:pPr>
              <w:spacing w:before="60" w:after="60" w:line="264" w:lineRule="auto"/>
              <w:ind w:firstLine="360"/>
              <w:jc w:val="both"/>
              <w:rPr>
                <w:rFonts w:ascii="Times New Roman" w:hAnsi="Times New Roman" w:cs="Times New Roman"/>
                <w:sz w:val="26"/>
                <w:szCs w:val="26"/>
              </w:rPr>
            </w:pPr>
            <w:r w:rsidRPr="003F723C">
              <w:rPr>
                <w:rFonts w:ascii="Times New Roman" w:hAnsi="Times New Roman" w:cs="Times New Roman"/>
                <w:b/>
                <w:bCs/>
                <w:sz w:val="28"/>
                <w:szCs w:val="28"/>
              </w:rPr>
              <w:lastRenderedPageBreak/>
              <w:t>Cơ sở đề xuất</w:t>
            </w:r>
            <w:r>
              <w:rPr>
                <w:rFonts w:ascii="Times New Roman" w:hAnsi="Times New Roman" w:cs="Times New Roman"/>
                <w:b/>
                <w:bCs/>
                <w:sz w:val="28"/>
                <w:szCs w:val="28"/>
              </w:rPr>
              <w:t xml:space="preserve">: </w:t>
            </w:r>
            <w:r w:rsidRPr="00616C0D">
              <w:rPr>
                <w:rFonts w:ascii="Times New Roman" w:hAnsi="Times New Roman" w:cs="Times New Roman"/>
                <w:sz w:val="28"/>
                <w:szCs w:val="28"/>
              </w:rPr>
              <w:t>Về nội dung này, Sở Nội vụ tham khảo chính sách của Hà Nội và kế thừa chính sách của tỉnh Bình Thuận cũ</w:t>
            </w:r>
            <w:r>
              <w:rPr>
                <w:rFonts w:ascii="Times New Roman" w:hAnsi="Times New Roman" w:cs="Times New Roman"/>
                <w:sz w:val="28"/>
                <w:szCs w:val="28"/>
              </w:rPr>
              <w:t xml:space="preserve"> để thực hiện</w:t>
            </w:r>
          </w:p>
        </w:tc>
      </w:tr>
      <w:tr w:rsidR="00F51A78" w:rsidRPr="00115459" w14:paraId="1F8A0491" w14:textId="77777777" w:rsidTr="009C7F03">
        <w:trPr>
          <w:jc w:val="center"/>
        </w:trPr>
        <w:tc>
          <w:tcPr>
            <w:tcW w:w="6074" w:type="dxa"/>
          </w:tcPr>
          <w:p w14:paraId="3323FDE7" w14:textId="77777777" w:rsidR="00F51A78" w:rsidRPr="000B4B5A" w:rsidRDefault="00F51A78" w:rsidP="00F51A78">
            <w:pPr>
              <w:pStyle w:val="BodyText"/>
              <w:spacing w:before="60" w:after="60" w:line="312" w:lineRule="auto"/>
              <w:ind w:firstLine="567"/>
              <w:jc w:val="both"/>
              <w:rPr>
                <w:bCs/>
              </w:rPr>
            </w:pPr>
            <w:r w:rsidRPr="000B4B5A">
              <w:rPr>
                <w:bCs/>
              </w:rPr>
              <w:lastRenderedPageBreak/>
              <w:t>Điều 1</w:t>
            </w:r>
            <w:r>
              <w:rPr>
                <w:bCs/>
              </w:rPr>
              <w:t>3</w:t>
            </w:r>
            <w:r w:rsidRPr="000B4B5A">
              <w:rPr>
                <w:bCs/>
              </w:rPr>
              <w:t>. Bồi hoàn kinh phí thu hút</w:t>
            </w:r>
          </w:p>
          <w:p w14:paraId="06D04809" w14:textId="77777777" w:rsidR="00F51A78" w:rsidRPr="000B4B5A" w:rsidRDefault="00F51A78" w:rsidP="00F51A78">
            <w:pPr>
              <w:pStyle w:val="BodyText"/>
              <w:spacing w:before="60" w:after="60" w:line="312" w:lineRule="auto"/>
              <w:ind w:firstLine="567"/>
              <w:jc w:val="both"/>
            </w:pPr>
            <w:r w:rsidRPr="000B4B5A">
              <w:t>1. Thu hút vào làm công chức, viên chức</w:t>
            </w:r>
          </w:p>
          <w:p w14:paraId="7F682ED3" w14:textId="77777777" w:rsidR="00F51A78" w:rsidRPr="000B4B5A" w:rsidRDefault="00F51A78" w:rsidP="00F51A78">
            <w:pPr>
              <w:pStyle w:val="BodyText"/>
              <w:spacing w:before="60" w:after="60" w:line="312" w:lineRule="auto"/>
              <w:ind w:firstLine="567"/>
              <w:jc w:val="both"/>
              <w:rPr>
                <w:b w:val="0"/>
                <w:bCs/>
              </w:rPr>
            </w:pPr>
            <w:r w:rsidRPr="000B4B5A">
              <w:rPr>
                <w:b w:val="0"/>
                <w:bCs/>
              </w:rPr>
              <w:t>a) Đối với người hưởng chế độ thu hút 01 lần</w:t>
            </w:r>
          </w:p>
          <w:p w14:paraId="5AD93F46" w14:textId="77777777" w:rsidR="00F51A78" w:rsidRPr="000B4B5A" w:rsidRDefault="00F51A78" w:rsidP="00F51A78">
            <w:pPr>
              <w:pStyle w:val="BodyText"/>
              <w:spacing w:before="60" w:after="60" w:line="312" w:lineRule="auto"/>
              <w:ind w:firstLine="567"/>
              <w:jc w:val="both"/>
              <w:rPr>
                <w:b w:val="0"/>
                <w:bCs/>
              </w:rPr>
            </w:pPr>
            <w:r w:rsidRPr="000B4B5A">
              <w:rPr>
                <w:b w:val="0"/>
                <w:bCs/>
              </w:rPr>
              <w:t>Trong thời gian thực hiện cam kết, người hưởng chế độ thu hút có năm xếp loại chất lượng hoàn thành nhiệm vụ thì sẽ cộng thêm thời gian cam kết phục vụ tương ứng với số năm xếp loại chất lượng hoàn thành nhiệm vụ.</w:t>
            </w:r>
          </w:p>
          <w:p w14:paraId="5B5D4C8D" w14:textId="35067BFF" w:rsidR="00F51A78" w:rsidRDefault="00F51A78" w:rsidP="00F51A78">
            <w:pPr>
              <w:pStyle w:val="BodyText"/>
              <w:spacing w:before="60" w:after="60" w:line="312" w:lineRule="auto"/>
              <w:ind w:firstLine="567"/>
              <w:jc w:val="both"/>
              <w:rPr>
                <w:b w:val="0"/>
                <w:bCs/>
              </w:rPr>
            </w:pPr>
            <w:r w:rsidRPr="000B4B5A">
              <w:rPr>
                <w:b w:val="0"/>
                <w:bCs/>
              </w:rPr>
              <w:t>Trường hợp  vi phạm điểm đ khoản 1 Điều 1</w:t>
            </w:r>
            <w:r w:rsidR="00FC6B8D">
              <w:rPr>
                <w:b w:val="0"/>
                <w:bCs/>
              </w:rPr>
              <w:t>2</w:t>
            </w:r>
            <w:r w:rsidRPr="000B4B5A">
              <w:rPr>
                <w:b w:val="0"/>
                <w:bCs/>
              </w:rPr>
              <w:t xml:space="preserve"> Quy định này, việc thực hiện đền bù theo cách tính như sau:</w:t>
            </w:r>
          </w:p>
          <w:p w14:paraId="1DDC9BE6" w14:textId="77777777" w:rsidR="00D3513F" w:rsidRPr="000B4B5A" w:rsidRDefault="00D3513F" w:rsidP="00F51A78">
            <w:pPr>
              <w:pStyle w:val="BodyText"/>
              <w:spacing w:before="60" w:after="60" w:line="312" w:lineRule="auto"/>
              <w:ind w:firstLine="567"/>
              <w:jc w:val="both"/>
              <w:rPr>
                <w:b w:val="0"/>
                <w:bCs/>
              </w:rPr>
            </w:pPr>
          </w:p>
          <w:tbl>
            <w:tblPr>
              <w:tblW w:w="5000" w:type="pct"/>
              <w:tblCellSpacing w:w="0" w:type="dxa"/>
              <w:tblInd w:w="511" w:type="dxa"/>
              <w:shd w:val="clear" w:color="auto" w:fill="FFFFFF"/>
              <w:tblCellMar>
                <w:left w:w="0" w:type="dxa"/>
                <w:right w:w="0" w:type="dxa"/>
              </w:tblCellMar>
              <w:tblLook w:val="04A0" w:firstRow="1" w:lastRow="0" w:firstColumn="1" w:lastColumn="0" w:noHBand="0" w:noVBand="1"/>
            </w:tblPr>
            <w:tblGrid>
              <w:gridCol w:w="538"/>
              <w:gridCol w:w="538"/>
              <w:gridCol w:w="4782"/>
            </w:tblGrid>
            <w:tr w:rsidR="00F51A78" w:rsidRPr="000B4B5A" w14:paraId="6E4FEA10" w14:textId="77777777" w:rsidTr="001120DF">
              <w:trPr>
                <w:tblCellSpacing w:w="0" w:type="dxa"/>
              </w:trPr>
              <w:tc>
                <w:tcPr>
                  <w:tcW w:w="459" w:type="pct"/>
                  <w:vMerge w:val="restart"/>
                  <w:shd w:val="clear" w:color="auto" w:fill="FFFFFF"/>
                  <w:vAlign w:val="center"/>
                  <w:hideMark/>
                </w:tcPr>
                <w:p w14:paraId="254E9B2F"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r w:rsidRPr="000B4B5A">
                    <w:rPr>
                      <w:rFonts w:ascii="Times New Roman" w:hAnsi="Times New Roman"/>
                      <w:sz w:val="28"/>
                      <w:szCs w:val="28"/>
                      <w:lang w:val="vi-VN"/>
                    </w:rPr>
                    <w:lastRenderedPageBreak/>
                    <w:t xml:space="preserve">   </w:t>
                  </w:r>
                  <w:r w:rsidRPr="000B4B5A">
                    <w:rPr>
                      <w:rFonts w:ascii="Times New Roman" w:hAnsi="Times New Roman"/>
                      <w:sz w:val="28"/>
                      <w:szCs w:val="28"/>
                    </w:rPr>
                    <w:t>S =</w:t>
                  </w:r>
                </w:p>
              </w:tc>
              <w:tc>
                <w:tcPr>
                  <w:tcW w:w="459" w:type="pct"/>
                  <w:tcBorders>
                    <w:top w:val="nil"/>
                    <w:left w:val="nil"/>
                    <w:bottom w:val="single" w:sz="8" w:space="0" w:color="auto"/>
                    <w:right w:val="nil"/>
                  </w:tcBorders>
                  <w:shd w:val="clear" w:color="auto" w:fill="FFFFFF"/>
                  <w:vAlign w:val="center"/>
                  <w:hideMark/>
                </w:tcPr>
                <w:p w14:paraId="53A42B5F"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r w:rsidRPr="000B4B5A">
                    <w:rPr>
                      <w:rFonts w:ascii="Times New Roman" w:hAnsi="Times New Roman"/>
                      <w:sz w:val="28"/>
                      <w:szCs w:val="28"/>
                    </w:rPr>
                    <w:t xml:space="preserve">    F</w:t>
                  </w:r>
                </w:p>
              </w:tc>
              <w:tc>
                <w:tcPr>
                  <w:tcW w:w="4082" w:type="pct"/>
                  <w:vMerge w:val="restart"/>
                  <w:shd w:val="clear" w:color="auto" w:fill="FFFFFF"/>
                  <w:vAlign w:val="center"/>
                  <w:hideMark/>
                </w:tcPr>
                <w:p w14:paraId="5C20B86C"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r w:rsidRPr="000B4B5A">
                    <w:rPr>
                      <w:rFonts w:ascii="Times New Roman" w:hAnsi="Times New Roman"/>
                      <w:sz w:val="28"/>
                      <w:szCs w:val="28"/>
                    </w:rPr>
                    <w:t xml:space="preserve"> x (120 – T1)</w:t>
                  </w:r>
                </w:p>
              </w:tc>
            </w:tr>
            <w:tr w:rsidR="00F51A78" w:rsidRPr="000B4B5A" w14:paraId="3EEB7C45" w14:textId="77777777" w:rsidTr="001120DF">
              <w:trPr>
                <w:tblCellSpacing w:w="0" w:type="dxa"/>
              </w:trPr>
              <w:tc>
                <w:tcPr>
                  <w:tcW w:w="0" w:type="auto"/>
                  <w:vMerge/>
                  <w:shd w:val="clear" w:color="auto" w:fill="FFFFFF"/>
                  <w:vAlign w:val="center"/>
                  <w:hideMark/>
                </w:tcPr>
                <w:p w14:paraId="0AD3580F"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p>
              </w:tc>
              <w:tc>
                <w:tcPr>
                  <w:tcW w:w="459" w:type="pct"/>
                  <w:shd w:val="clear" w:color="auto" w:fill="FFFFFF"/>
                  <w:vAlign w:val="center"/>
                  <w:hideMark/>
                </w:tcPr>
                <w:p w14:paraId="68E5EED2"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r w:rsidRPr="000B4B5A">
                    <w:rPr>
                      <w:rFonts w:ascii="Times New Roman" w:hAnsi="Times New Roman"/>
                      <w:sz w:val="28"/>
                      <w:szCs w:val="28"/>
                    </w:rPr>
                    <w:t xml:space="preserve">   120</w:t>
                  </w:r>
                </w:p>
              </w:tc>
              <w:tc>
                <w:tcPr>
                  <w:tcW w:w="0" w:type="auto"/>
                  <w:vMerge/>
                  <w:shd w:val="clear" w:color="auto" w:fill="FFFFFF"/>
                  <w:vAlign w:val="center"/>
                  <w:hideMark/>
                </w:tcPr>
                <w:p w14:paraId="5807D10B"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p>
              </w:tc>
            </w:tr>
          </w:tbl>
          <w:p w14:paraId="6B0B44C5" w14:textId="77777777" w:rsidR="00F51A78" w:rsidRPr="000B4B5A" w:rsidRDefault="00F51A78" w:rsidP="00F51A78">
            <w:pPr>
              <w:pStyle w:val="BodyText"/>
              <w:spacing w:before="60" w:after="60" w:line="312" w:lineRule="auto"/>
              <w:ind w:firstLine="567"/>
              <w:jc w:val="both"/>
              <w:rPr>
                <w:b w:val="0"/>
                <w:bCs/>
              </w:rPr>
            </w:pPr>
            <w:r w:rsidRPr="000B4B5A">
              <w:rPr>
                <w:b w:val="0"/>
                <w:bCs/>
              </w:rPr>
              <w:t>Trong đó:</w:t>
            </w:r>
          </w:p>
          <w:p w14:paraId="2A5A3460" w14:textId="77777777" w:rsidR="00F51A78" w:rsidRPr="000B4B5A" w:rsidRDefault="00F51A78" w:rsidP="00F51A78">
            <w:pPr>
              <w:pStyle w:val="BodyText"/>
              <w:spacing w:before="60" w:after="60" w:line="312" w:lineRule="auto"/>
              <w:ind w:firstLine="567"/>
              <w:jc w:val="both"/>
              <w:rPr>
                <w:b w:val="0"/>
                <w:bCs/>
              </w:rPr>
            </w:pPr>
            <w:r w:rsidRPr="000B4B5A">
              <w:rPr>
                <w:b w:val="0"/>
                <w:bCs/>
              </w:rPr>
              <w:t xml:space="preserve">S là tổng số tiền đền bù cho ngân sách nhà nước (đơn vị tính: đồng). </w:t>
            </w:r>
          </w:p>
          <w:p w14:paraId="6198159F" w14:textId="1E9F7CF3" w:rsidR="00F51A78" w:rsidRPr="000B4B5A" w:rsidRDefault="00F51A78" w:rsidP="00F51A78">
            <w:pPr>
              <w:pStyle w:val="BodyText"/>
              <w:spacing w:before="60" w:after="60" w:line="312" w:lineRule="auto"/>
              <w:ind w:firstLine="567"/>
              <w:jc w:val="both"/>
              <w:rPr>
                <w:b w:val="0"/>
                <w:bCs/>
              </w:rPr>
            </w:pPr>
            <w:r w:rsidRPr="000B4B5A">
              <w:rPr>
                <w:b w:val="0"/>
                <w:bCs/>
              </w:rPr>
              <w:t xml:space="preserve">F là tổng số tiền thu hút </w:t>
            </w:r>
            <w:r w:rsidR="00D3513F">
              <w:rPr>
                <w:b w:val="0"/>
                <w:bCs/>
              </w:rPr>
              <w:t>(không bao gồm lương và phụ cấp theo lương)</w:t>
            </w:r>
            <w:r w:rsidR="00D3513F" w:rsidRPr="000B4B5A">
              <w:rPr>
                <w:b w:val="0"/>
                <w:bCs/>
              </w:rPr>
              <w:t xml:space="preserve"> </w:t>
            </w:r>
            <w:r w:rsidR="00D3513F">
              <w:rPr>
                <w:b w:val="0"/>
                <w:bCs/>
              </w:rPr>
              <w:t xml:space="preserve"> </w:t>
            </w:r>
            <w:r w:rsidRPr="000B4B5A">
              <w:rPr>
                <w:b w:val="0"/>
                <w:bCs/>
              </w:rPr>
              <w:t>đã nhận 01 lần (đơn vị tính: đồng).</w:t>
            </w:r>
          </w:p>
          <w:p w14:paraId="2282714B" w14:textId="77777777" w:rsidR="00F51A78" w:rsidRPr="000B4B5A" w:rsidRDefault="00F51A78" w:rsidP="00F51A78">
            <w:pPr>
              <w:pStyle w:val="BodyText"/>
              <w:spacing w:before="60" w:after="60" w:line="312" w:lineRule="auto"/>
              <w:ind w:firstLine="567"/>
              <w:jc w:val="both"/>
              <w:rPr>
                <w:b w:val="0"/>
                <w:bCs/>
              </w:rPr>
            </w:pPr>
            <w:r w:rsidRPr="000B4B5A">
              <w:rPr>
                <w:b w:val="0"/>
                <w:bCs/>
              </w:rPr>
              <w:t>T1 là tổng số tháng đã phục vụ theo cam kết.</w:t>
            </w:r>
          </w:p>
          <w:p w14:paraId="01411FBE" w14:textId="77777777" w:rsidR="00F51A78" w:rsidRPr="000B4B5A" w:rsidRDefault="00F51A78" w:rsidP="00F51A78">
            <w:pPr>
              <w:pStyle w:val="BodyText"/>
              <w:spacing w:before="60" w:after="60" w:line="312" w:lineRule="auto"/>
              <w:ind w:firstLine="567"/>
              <w:jc w:val="both"/>
              <w:rPr>
                <w:b w:val="0"/>
                <w:bCs/>
              </w:rPr>
            </w:pPr>
            <w:r w:rsidRPr="000B4B5A">
              <w:rPr>
                <w:b w:val="0"/>
                <w:bCs/>
              </w:rPr>
              <w:t>b) Đối với người hưởng chế độ thu hút hằng năm</w:t>
            </w:r>
          </w:p>
          <w:p w14:paraId="3A6B792A" w14:textId="77777777" w:rsidR="00F51A78" w:rsidRDefault="00F51A78" w:rsidP="00F51A78">
            <w:pPr>
              <w:pStyle w:val="BodyText"/>
              <w:spacing w:before="60" w:after="60" w:line="312" w:lineRule="auto"/>
              <w:ind w:firstLine="567"/>
              <w:jc w:val="both"/>
              <w:rPr>
                <w:b w:val="0"/>
                <w:bCs/>
              </w:rPr>
            </w:pPr>
            <w:r w:rsidRPr="000B4B5A">
              <w:rPr>
                <w:b w:val="0"/>
                <w:bCs/>
              </w:rPr>
              <w:t>Trong thời gian thực hiện cam kết, người hưởng chế độ thu hút có năm xếp loại chất lượng hoàn thành nhiệm vụ thì không hưởng chế độ thu hút của năm đó.</w:t>
            </w:r>
          </w:p>
          <w:p w14:paraId="0BDB43AE" w14:textId="77777777" w:rsidR="009C7F03" w:rsidRDefault="009C7F03" w:rsidP="00F51A78">
            <w:pPr>
              <w:pStyle w:val="BodyText"/>
              <w:spacing w:before="60" w:after="60" w:line="312" w:lineRule="auto"/>
              <w:ind w:firstLine="567"/>
              <w:jc w:val="both"/>
              <w:rPr>
                <w:b w:val="0"/>
                <w:bCs/>
              </w:rPr>
            </w:pPr>
          </w:p>
          <w:tbl>
            <w:tblPr>
              <w:tblW w:w="5000" w:type="pct"/>
              <w:tblCellSpacing w:w="0" w:type="dxa"/>
              <w:tblInd w:w="511" w:type="dxa"/>
              <w:shd w:val="clear" w:color="auto" w:fill="FFFFFF"/>
              <w:tblCellMar>
                <w:left w:w="0" w:type="dxa"/>
                <w:right w:w="0" w:type="dxa"/>
              </w:tblCellMar>
              <w:tblLook w:val="04A0" w:firstRow="1" w:lastRow="0" w:firstColumn="1" w:lastColumn="0" w:noHBand="0" w:noVBand="1"/>
            </w:tblPr>
            <w:tblGrid>
              <w:gridCol w:w="538"/>
              <w:gridCol w:w="538"/>
              <w:gridCol w:w="4782"/>
            </w:tblGrid>
            <w:tr w:rsidR="00F51A78" w:rsidRPr="000B4B5A" w14:paraId="7B08A611" w14:textId="77777777" w:rsidTr="001120DF">
              <w:trPr>
                <w:tblCellSpacing w:w="0" w:type="dxa"/>
              </w:trPr>
              <w:tc>
                <w:tcPr>
                  <w:tcW w:w="459" w:type="pct"/>
                  <w:vMerge w:val="restart"/>
                  <w:shd w:val="clear" w:color="auto" w:fill="FFFFFF"/>
                  <w:vAlign w:val="center"/>
                  <w:hideMark/>
                </w:tcPr>
                <w:p w14:paraId="4814227D" w14:textId="77777777" w:rsidR="00F51A78" w:rsidRPr="000B4B5A" w:rsidRDefault="00F51A78" w:rsidP="00F51A78">
                  <w:pPr>
                    <w:spacing w:before="120" w:after="120" w:line="288" w:lineRule="auto"/>
                    <w:jc w:val="both"/>
                    <w:rPr>
                      <w:rFonts w:ascii="Times New Roman" w:hAnsi="Times New Roman"/>
                      <w:sz w:val="28"/>
                      <w:szCs w:val="28"/>
                    </w:rPr>
                  </w:pPr>
                  <w:r w:rsidRPr="000B4B5A">
                    <w:rPr>
                      <w:rFonts w:ascii="Times New Roman" w:hAnsi="Times New Roman"/>
                      <w:sz w:val="28"/>
                      <w:szCs w:val="28"/>
                      <w:lang w:val="vi-VN"/>
                    </w:rPr>
                    <w:t xml:space="preserve">   </w:t>
                  </w:r>
                  <w:r w:rsidRPr="000B4B5A">
                    <w:rPr>
                      <w:rFonts w:ascii="Times New Roman" w:hAnsi="Times New Roman"/>
                      <w:sz w:val="28"/>
                      <w:szCs w:val="28"/>
                    </w:rPr>
                    <w:t>S =</w:t>
                  </w:r>
                </w:p>
              </w:tc>
              <w:tc>
                <w:tcPr>
                  <w:tcW w:w="459" w:type="pct"/>
                  <w:tcBorders>
                    <w:top w:val="nil"/>
                    <w:left w:val="nil"/>
                    <w:bottom w:val="single" w:sz="8" w:space="0" w:color="auto"/>
                    <w:right w:val="nil"/>
                  </w:tcBorders>
                  <w:shd w:val="clear" w:color="auto" w:fill="FFFFFF"/>
                  <w:vAlign w:val="center"/>
                  <w:hideMark/>
                </w:tcPr>
                <w:p w14:paraId="477BFFBC"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r w:rsidRPr="000B4B5A">
                    <w:rPr>
                      <w:rFonts w:ascii="Times New Roman" w:hAnsi="Times New Roman"/>
                      <w:sz w:val="28"/>
                      <w:szCs w:val="28"/>
                    </w:rPr>
                    <w:t xml:space="preserve">    F</w:t>
                  </w:r>
                </w:p>
              </w:tc>
              <w:tc>
                <w:tcPr>
                  <w:tcW w:w="4082" w:type="pct"/>
                  <w:vMerge w:val="restart"/>
                  <w:shd w:val="clear" w:color="auto" w:fill="FFFFFF"/>
                  <w:vAlign w:val="center"/>
                  <w:hideMark/>
                </w:tcPr>
                <w:p w14:paraId="7B0E9F78"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r w:rsidRPr="000B4B5A">
                    <w:rPr>
                      <w:rFonts w:ascii="Times New Roman" w:hAnsi="Times New Roman"/>
                      <w:sz w:val="28"/>
                      <w:szCs w:val="28"/>
                    </w:rPr>
                    <w:t xml:space="preserve"> x (12 – T2)</w:t>
                  </w:r>
                </w:p>
              </w:tc>
            </w:tr>
            <w:tr w:rsidR="00F51A78" w:rsidRPr="000B4B5A" w14:paraId="5CF94191" w14:textId="77777777" w:rsidTr="001120DF">
              <w:trPr>
                <w:tblCellSpacing w:w="0" w:type="dxa"/>
              </w:trPr>
              <w:tc>
                <w:tcPr>
                  <w:tcW w:w="0" w:type="auto"/>
                  <w:vMerge/>
                  <w:shd w:val="clear" w:color="auto" w:fill="FFFFFF"/>
                  <w:vAlign w:val="center"/>
                  <w:hideMark/>
                </w:tcPr>
                <w:p w14:paraId="15D7D489"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p>
              </w:tc>
              <w:tc>
                <w:tcPr>
                  <w:tcW w:w="459" w:type="pct"/>
                  <w:shd w:val="clear" w:color="auto" w:fill="FFFFFF"/>
                  <w:vAlign w:val="center"/>
                  <w:hideMark/>
                </w:tcPr>
                <w:p w14:paraId="14015713"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r w:rsidRPr="000B4B5A">
                    <w:rPr>
                      <w:rFonts w:ascii="Times New Roman" w:hAnsi="Times New Roman"/>
                      <w:sz w:val="28"/>
                      <w:szCs w:val="28"/>
                    </w:rPr>
                    <w:t xml:space="preserve">   12</w:t>
                  </w:r>
                </w:p>
              </w:tc>
              <w:tc>
                <w:tcPr>
                  <w:tcW w:w="0" w:type="auto"/>
                  <w:vMerge/>
                  <w:shd w:val="clear" w:color="auto" w:fill="FFFFFF"/>
                  <w:vAlign w:val="center"/>
                  <w:hideMark/>
                </w:tcPr>
                <w:p w14:paraId="12763C70" w14:textId="77777777" w:rsidR="00F51A78" w:rsidRPr="000B4B5A" w:rsidRDefault="00F51A78" w:rsidP="00F51A78">
                  <w:pPr>
                    <w:tabs>
                      <w:tab w:val="left" w:pos="709"/>
                    </w:tabs>
                    <w:spacing w:before="120" w:after="120" w:line="288" w:lineRule="auto"/>
                    <w:jc w:val="both"/>
                    <w:rPr>
                      <w:rFonts w:ascii="Times New Roman" w:hAnsi="Times New Roman"/>
                      <w:sz w:val="28"/>
                      <w:szCs w:val="28"/>
                    </w:rPr>
                  </w:pPr>
                </w:p>
              </w:tc>
            </w:tr>
          </w:tbl>
          <w:p w14:paraId="6155504F" w14:textId="77777777" w:rsidR="00F51A78" w:rsidRPr="000B4B5A" w:rsidRDefault="00F51A78" w:rsidP="009C7F03">
            <w:pPr>
              <w:pStyle w:val="BodyText"/>
              <w:spacing w:before="60" w:after="60" w:line="312" w:lineRule="auto"/>
              <w:ind w:right="-146" w:firstLine="567"/>
              <w:jc w:val="both"/>
              <w:rPr>
                <w:b w:val="0"/>
                <w:bCs/>
              </w:rPr>
            </w:pPr>
            <w:r w:rsidRPr="000B4B5A">
              <w:rPr>
                <w:b w:val="0"/>
                <w:bCs/>
              </w:rPr>
              <w:lastRenderedPageBreak/>
              <w:t>Trong đó:</w:t>
            </w:r>
          </w:p>
          <w:p w14:paraId="20F6D179" w14:textId="77777777" w:rsidR="00F51A78" w:rsidRPr="000B4B5A" w:rsidRDefault="00F51A78" w:rsidP="00F51A78">
            <w:pPr>
              <w:pStyle w:val="BodyText"/>
              <w:spacing w:before="60" w:after="60" w:line="312" w:lineRule="auto"/>
              <w:ind w:firstLine="567"/>
              <w:jc w:val="both"/>
              <w:rPr>
                <w:b w:val="0"/>
                <w:bCs/>
              </w:rPr>
            </w:pPr>
            <w:r w:rsidRPr="000B4B5A">
              <w:rPr>
                <w:b w:val="0"/>
                <w:bCs/>
              </w:rPr>
              <w:t>S là số tiền đền bù cho ngân sách nhà nước (đơn vị tính: đồng).</w:t>
            </w:r>
          </w:p>
          <w:p w14:paraId="37CEE294" w14:textId="678946AC" w:rsidR="00F51A78" w:rsidRPr="000B4B5A" w:rsidRDefault="00F51A78" w:rsidP="00F51A78">
            <w:pPr>
              <w:pStyle w:val="BodyText"/>
              <w:spacing w:before="60" w:after="60" w:line="312" w:lineRule="auto"/>
              <w:ind w:firstLine="567"/>
              <w:jc w:val="both"/>
              <w:rPr>
                <w:b w:val="0"/>
                <w:bCs/>
              </w:rPr>
            </w:pPr>
            <w:r w:rsidRPr="000B4B5A">
              <w:rPr>
                <w:b w:val="0"/>
                <w:bCs/>
              </w:rPr>
              <w:t xml:space="preserve">F là tổng số tiền thu hút </w:t>
            </w:r>
            <w:r w:rsidR="00D3513F">
              <w:rPr>
                <w:b w:val="0"/>
                <w:bCs/>
              </w:rPr>
              <w:t>(không bao gồm lương và phụ cấp theo lương)</w:t>
            </w:r>
            <w:r w:rsidR="00D3513F" w:rsidRPr="000B4B5A">
              <w:rPr>
                <w:b w:val="0"/>
                <w:bCs/>
              </w:rPr>
              <w:t xml:space="preserve"> </w:t>
            </w:r>
            <w:r w:rsidRPr="000B4B5A">
              <w:rPr>
                <w:b w:val="0"/>
                <w:bCs/>
              </w:rPr>
              <w:t>đã nhận trong năm (đơn vị tính: đồng).</w:t>
            </w:r>
          </w:p>
          <w:p w14:paraId="16D71685" w14:textId="77777777" w:rsidR="00F51A78" w:rsidRPr="000B4B5A" w:rsidRDefault="00F51A78" w:rsidP="00F51A78">
            <w:pPr>
              <w:pStyle w:val="BodyText"/>
              <w:spacing w:before="60" w:after="60" w:line="312" w:lineRule="auto"/>
              <w:ind w:firstLine="567"/>
              <w:jc w:val="both"/>
              <w:rPr>
                <w:b w:val="0"/>
                <w:bCs/>
              </w:rPr>
            </w:pPr>
            <w:r w:rsidRPr="000B4B5A">
              <w:rPr>
                <w:b w:val="0"/>
                <w:bCs/>
              </w:rPr>
              <w:t>T2 là tổng số tháng đã phục vụ trong năm nhận tiền thu hút để tính đền bù.</w:t>
            </w:r>
          </w:p>
          <w:p w14:paraId="54879C1F" w14:textId="77777777" w:rsidR="00F51A78" w:rsidRPr="000B4B5A" w:rsidRDefault="00F51A78" w:rsidP="00F51A78">
            <w:pPr>
              <w:pStyle w:val="BodyText"/>
              <w:spacing w:before="60" w:after="60" w:line="312" w:lineRule="auto"/>
              <w:ind w:firstLine="567"/>
              <w:jc w:val="both"/>
              <w:rPr>
                <w:b w:val="0"/>
                <w:bCs/>
              </w:rPr>
            </w:pPr>
            <w:r w:rsidRPr="000B4B5A">
              <w:rPr>
                <w:b w:val="0"/>
                <w:bCs/>
              </w:rPr>
              <w:t>c) Trường hợp người hưởng chế độ thu hút không thể tiếp tục công tác theo cam kết vì những nguyên nhân khách quan theo quy định của pháp luật hiện hành thì không đền bù kinh phí thu hút.</w:t>
            </w:r>
          </w:p>
          <w:p w14:paraId="717D26C1" w14:textId="77777777" w:rsidR="00F51A78" w:rsidRPr="000B4B5A" w:rsidRDefault="00F51A78" w:rsidP="00F51A78">
            <w:pPr>
              <w:pStyle w:val="BodyText"/>
              <w:spacing w:before="60" w:after="60" w:line="312" w:lineRule="auto"/>
              <w:ind w:firstLine="567"/>
              <w:jc w:val="both"/>
            </w:pPr>
            <w:r w:rsidRPr="000B4B5A">
              <w:t xml:space="preserve">2. Thu hút theo hình thức </w:t>
            </w:r>
            <w:r>
              <w:t>ký kết hợp đồng</w:t>
            </w:r>
          </w:p>
          <w:p w14:paraId="69449D9E" w14:textId="77777777" w:rsidR="00F51A78" w:rsidRPr="000B4B5A" w:rsidRDefault="00F51A78" w:rsidP="00F51A78">
            <w:pPr>
              <w:pStyle w:val="BodyText"/>
              <w:spacing w:before="60" w:after="60" w:line="312" w:lineRule="auto"/>
              <w:ind w:firstLine="567"/>
              <w:jc w:val="both"/>
              <w:rPr>
                <w:b w:val="0"/>
                <w:bCs/>
                <w:i/>
                <w:iCs/>
              </w:rPr>
            </w:pPr>
            <w:r w:rsidRPr="000B4B5A">
              <w:rPr>
                <w:b w:val="0"/>
                <w:bCs/>
              </w:rPr>
              <w:t>a) Cơ quan có thẩm quyền chấm dứt hợp đồng, dừng áp dụng các chế độ thu hút và người được thu hút phải hoàn trả ngân sách tỉnh toàn bộ kinh phí thu hút đã được nhận khi thực hiện không đúng các nội dung đã ký kết hoặc thực hiện không đạt yêu cầu, không hiệu quả theo hợp đồng</w:t>
            </w:r>
            <w:r w:rsidRPr="000B4B5A">
              <w:rPr>
                <w:b w:val="0"/>
                <w:bCs/>
                <w:i/>
                <w:iCs/>
              </w:rPr>
              <w:t>.</w:t>
            </w:r>
          </w:p>
          <w:p w14:paraId="085F98A2" w14:textId="77777777" w:rsidR="00F51A78" w:rsidRPr="000B4B5A" w:rsidRDefault="00F51A78" w:rsidP="00F51A78">
            <w:pPr>
              <w:pStyle w:val="BodyText"/>
              <w:spacing w:before="60" w:after="60" w:line="312" w:lineRule="auto"/>
              <w:ind w:firstLine="567"/>
              <w:jc w:val="both"/>
              <w:rPr>
                <w:b w:val="0"/>
                <w:bCs/>
              </w:rPr>
            </w:pPr>
            <w:r w:rsidRPr="000B4B5A">
              <w:rPr>
                <w:b w:val="0"/>
                <w:bCs/>
              </w:rPr>
              <w:t xml:space="preserve">b) Trường hợp dự án được chia thành nhiều giai đoạn, đã hoàn thành một số giai đoạn theo ký kết thì </w:t>
            </w:r>
            <w:r w:rsidRPr="000B4B5A">
              <w:rPr>
                <w:b w:val="0"/>
                <w:bCs/>
              </w:rPr>
              <w:lastRenderedPageBreak/>
              <w:t>chỉ hoàn trả ngân sách khoản kinh phí thu hút đã được nhận trong giai đoạn không đạt yêu cầu, không hiệu quả.</w:t>
            </w:r>
          </w:p>
          <w:p w14:paraId="566F3759" w14:textId="77777777" w:rsidR="00F51A78" w:rsidRDefault="00F51A78" w:rsidP="00F51A78">
            <w:pPr>
              <w:pStyle w:val="BodyText"/>
              <w:spacing w:before="60" w:after="60" w:line="312" w:lineRule="auto"/>
              <w:ind w:firstLine="567"/>
              <w:jc w:val="both"/>
              <w:rPr>
                <w:b w:val="0"/>
                <w:bCs/>
              </w:rPr>
            </w:pPr>
            <w:r w:rsidRPr="000B4B5A">
              <w:rPr>
                <w:b w:val="0"/>
                <w:bCs/>
              </w:rPr>
              <w:t xml:space="preserve">c) Trường hợp không thể tiếp tục thực hiện những nội dung đã ký kết hợp đồng vì những nguyên nhân khách quan theo quy định của pháp luật hiện hành thì </w:t>
            </w:r>
            <w:r>
              <w:rPr>
                <w:b w:val="0"/>
                <w:bCs/>
              </w:rPr>
              <w:t>không thực hiện bồi hoàn kinh phí thu hút.</w:t>
            </w:r>
          </w:p>
          <w:p w14:paraId="03AB2987" w14:textId="77777777" w:rsidR="00F51A78" w:rsidRPr="000B4B5A" w:rsidRDefault="00F51A78" w:rsidP="00F51A78">
            <w:pPr>
              <w:pStyle w:val="BodyText"/>
              <w:spacing w:before="60" w:after="60" w:line="312" w:lineRule="auto"/>
              <w:ind w:firstLine="567"/>
              <w:jc w:val="both"/>
              <w:rPr>
                <w:bCs/>
              </w:rPr>
            </w:pPr>
            <w:r w:rsidRPr="000B4B5A">
              <w:rPr>
                <w:bCs/>
              </w:rPr>
              <w:t>3. Thời hạn bồi hoàn</w:t>
            </w:r>
          </w:p>
          <w:p w14:paraId="5864CB80" w14:textId="77777777" w:rsidR="00F51A78" w:rsidRPr="000B4B5A" w:rsidRDefault="00F51A78" w:rsidP="00F51A78">
            <w:pPr>
              <w:pStyle w:val="BodyText"/>
              <w:spacing w:before="60" w:after="60" w:line="312" w:lineRule="auto"/>
              <w:ind w:firstLine="567"/>
              <w:jc w:val="both"/>
              <w:rPr>
                <w:b w:val="0"/>
              </w:rPr>
            </w:pPr>
            <w:r w:rsidRPr="000B4B5A">
              <w:rPr>
                <w:b w:val="0"/>
              </w:rPr>
              <w:t>a) Thời hạn bồi hoàn kinh phí cho tỉnh tối đa là 120 ngày kể từ ngày người được thu hút nhận được quyết định thu hồi kinh phí của cơ quan có thẩm quyền.</w:t>
            </w:r>
          </w:p>
          <w:p w14:paraId="2DDFD4D4" w14:textId="77777777" w:rsidR="00F51A78" w:rsidRDefault="00F51A78" w:rsidP="00F51A78">
            <w:pPr>
              <w:pStyle w:val="BodyText"/>
              <w:spacing w:before="60" w:after="60" w:line="312" w:lineRule="auto"/>
              <w:ind w:firstLine="567"/>
              <w:jc w:val="both"/>
              <w:rPr>
                <w:b w:val="0"/>
              </w:rPr>
            </w:pPr>
            <w:r w:rsidRPr="000B4B5A">
              <w:rPr>
                <w:b w:val="0"/>
              </w:rPr>
              <w:t>b) Cơ quan, đơn vị sử dụng đối tượng được thu hút, trọng dụng có trách nhiệm thu hồi kinh phí bồi hoàn của đối tượng được thu hút, trọng dụng vi phạm cam kết, nghĩa vụ theo Quy định này.</w:t>
            </w:r>
          </w:p>
          <w:p w14:paraId="7EF48EFF" w14:textId="77777777" w:rsidR="00F51A78" w:rsidRPr="000B4B5A" w:rsidRDefault="00F51A78" w:rsidP="00F51A78">
            <w:pPr>
              <w:pStyle w:val="BodyText"/>
              <w:spacing w:before="60" w:after="60" w:line="312" w:lineRule="auto"/>
              <w:ind w:firstLine="567"/>
              <w:jc w:val="both"/>
              <w:rPr>
                <w:b w:val="0"/>
              </w:rPr>
            </w:pPr>
          </w:p>
          <w:p w14:paraId="6E091E0C" w14:textId="77777777" w:rsidR="00F51A78" w:rsidRPr="000B4B5A" w:rsidRDefault="00F51A78" w:rsidP="00F51A78">
            <w:pPr>
              <w:pStyle w:val="BodyText"/>
              <w:spacing w:before="60" w:after="60" w:line="312" w:lineRule="auto"/>
              <w:ind w:firstLine="567"/>
              <w:jc w:val="both"/>
              <w:rPr>
                <w:bCs/>
              </w:rPr>
            </w:pPr>
          </w:p>
        </w:tc>
        <w:tc>
          <w:tcPr>
            <w:tcW w:w="9220" w:type="dxa"/>
          </w:tcPr>
          <w:p w14:paraId="6ED29423" w14:textId="0BCB7E93" w:rsidR="00F51A78" w:rsidRPr="003F723C" w:rsidRDefault="003F723C" w:rsidP="00F51A78">
            <w:pPr>
              <w:spacing w:before="60" w:after="60" w:line="264" w:lineRule="auto"/>
              <w:jc w:val="both"/>
              <w:rPr>
                <w:rFonts w:ascii="Times New Roman" w:hAnsi="Times New Roman" w:cs="Times New Roman"/>
                <w:b/>
                <w:bCs/>
                <w:sz w:val="28"/>
                <w:szCs w:val="28"/>
              </w:rPr>
            </w:pPr>
            <w:r w:rsidRPr="003F723C">
              <w:rPr>
                <w:rFonts w:ascii="Times New Roman" w:hAnsi="Times New Roman" w:cs="Times New Roman"/>
                <w:b/>
                <w:bCs/>
                <w:sz w:val="28"/>
                <w:szCs w:val="28"/>
              </w:rPr>
              <w:lastRenderedPageBreak/>
              <w:t>Cơ sở đề xuất</w:t>
            </w:r>
            <w:r>
              <w:rPr>
                <w:rFonts w:ascii="Times New Roman" w:hAnsi="Times New Roman" w:cs="Times New Roman"/>
                <w:b/>
                <w:bCs/>
                <w:sz w:val="28"/>
                <w:szCs w:val="28"/>
              </w:rPr>
              <w:t xml:space="preserve">: </w:t>
            </w:r>
            <w:r w:rsidRPr="00616C0D">
              <w:rPr>
                <w:rFonts w:ascii="Times New Roman" w:hAnsi="Times New Roman" w:cs="Times New Roman"/>
                <w:sz w:val="28"/>
                <w:szCs w:val="28"/>
              </w:rPr>
              <w:t>Về nội dung này, Sở Nội vụ tham khảo chính sách của Hà Nội và kế thừa chính sách của tỉnh Bình Thuận cũ</w:t>
            </w:r>
            <w:r>
              <w:rPr>
                <w:rFonts w:ascii="Times New Roman" w:hAnsi="Times New Roman" w:cs="Times New Roman"/>
                <w:sz w:val="28"/>
                <w:szCs w:val="28"/>
              </w:rPr>
              <w:t xml:space="preserve"> để thực hiện</w:t>
            </w:r>
          </w:p>
        </w:tc>
      </w:tr>
      <w:tr w:rsidR="00F51A78" w:rsidRPr="00A63790" w14:paraId="1F1E747D" w14:textId="77777777" w:rsidTr="009C7F03">
        <w:trPr>
          <w:jc w:val="center"/>
        </w:trPr>
        <w:tc>
          <w:tcPr>
            <w:tcW w:w="6074" w:type="dxa"/>
          </w:tcPr>
          <w:p w14:paraId="76F62A81" w14:textId="77777777" w:rsidR="00F51A78" w:rsidRPr="00A63790" w:rsidRDefault="00F51A78" w:rsidP="00F51A78">
            <w:pPr>
              <w:pStyle w:val="BodyText"/>
              <w:spacing w:before="60" w:after="60" w:line="312" w:lineRule="auto"/>
              <w:ind w:right="51" w:firstLine="567"/>
              <w:jc w:val="both"/>
              <w:rPr>
                <w:bCs/>
              </w:rPr>
            </w:pPr>
            <w:r w:rsidRPr="00A63790">
              <w:rPr>
                <w:bCs/>
              </w:rPr>
              <w:lastRenderedPageBreak/>
              <w:t>Điều 14. Kinh phí thực hiện</w:t>
            </w:r>
          </w:p>
          <w:p w14:paraId="5CC9A06E" w14:textId="03CF8C1A" w:rsidR="00F51A78" w:rsidRPr="00A63790" w:rsidRDefault="00F51A78" w:rsidP="00F51A78">
            <w:pPr>
              <w:pStyle w:val="BodyText"/>
              <w:spacing w:before="60" w:after="60" w:line="312" w:lineRule="auto"/>
              <w:ind w:firstLine="567"/>
              <w:jc w:val="both"/>
              <w:rPr>
                <w:b w:val="0"/>
              </w:rPr>
            </w:pPr>
            <w:r w:rsidRPr="00A63790">
              <w:rPr>
                <w:b w:val="0"/>
              </w:rPr>
              <w:t xml:space="preserve">1. Hằng năm, ngân sách tỉnh bố trí kinh phí bằng nguồn ngân sách nhà nước (được tổng hợp </w:t>
            </w:r>
            <w:r w:rsidRPr="00A63790">
              <w:rPr>
                <w:b w:val="0"/>
              </w:rPr>
              <w:lastRenderedPageBreak/>
              <w:t>trong dự toán ngân sách hằng năm trên cơ sở nhu cầu của các cơ quan</w:t>
            </w:r>
            <w:r w:rsidR="004F6D8D">
              <w:rPr>
                <w:b w:val="0"/>
              </w:rPr>
              <w:t>,</w:t>
            </w:r>
            <w:r w:rsidRPr="00A63790">
              <w:rPr>
                <w:b w:val="0"/>
              </w:rPr>
              <w:t xml:space="preserve"> đơn vị) và các nguồn hợp pháp khác theo quy định (nếu có) để thực hiện chính sách thu hút, trọng dụng người có tài năng theo Quy định này.</w:t>
            </w:r>
          </w:p>
          <w:p w14:paraId="3E1C88AF" w14:textId="77777777" w:rsidR="00F51A78" w:rsidRPr="00A63790" w:rsidRDefault="00F51A78" w:rsidP="00F51A78">
            <w:pPr>
              <w:pStyle w:val="BodyText"/>
              <w:spacing w:before="60" w:after="60" w:line="312" w:lineRule="auto"/>
              <w:ind w:firstLine="567"/>
              <w:jc w:val="both"/>
              <w:rPr>
                <w:b w:val="0"/>
              </w:rPr>
            </w:pPr>
            <w:r w:rsidRPr="00A63790">
              <w:rPr>
                <w:b w:val="0"/>
              </w:rPr>
              <w:t>2. Các cơ quan, tổ chức, đơn vị quy định tại Điều 1 Quy định này được huy động nguồn lực theo quy định của pháp luật để thực hiện chính sách thu hút, trọng dụng người có tài năng làm việc trong cơ quan, tổ chức, đơn vị thuộc phạm vi quản lý.</w:t>
            </w:r>
          </w:p>
          <w:p w14:paraId="67B46A8D" w14:textId="77777777" w:rsidR="00F51A78" w:rsidRPr="00A63790" w:rsidRDefault="00F51A78" w:rsidP="00F51A78">
            <w:pPr>
              <w:pStyle w:val="BodyText"/>
              <w:spacing w:before="60" w:after="60" w:line="312" w:lineRule="auto"/>
              <w:ind w:firstLine="567"/>
              <w:jc w:val="both"/>
              <w:rPr>
                <w:b w:val="0"/>
              </w:rPr>
            </w:pPr>
            <w:r w:rsidRPr="00A63790">
              <w:rPr>
                <w:b w:val="0"/>
              </w:rPr>
              <w:t>3. Khuyến khích huy động nguồn lực xã hội hóa, tài trợ hợp pháp của tổ chức, cá nhân trong và ngoài nước để thực hiện các chương trình, dự án, nhiệm vụ thu hút, trọng dụng người có tài năng nhưng phải bảo đảm công khai, minh bạch, không làm phát sinh lợi ích nhóm, tiêu cực.</w:t>
            </w:r>
          </w:p>
          <w:p w14:paraId="1E65A2B3" w14:textId="77777777" w:rsidR="00F51A78" w:rsidRPr="00A63790" w:rsidRDefault="00F51A78" w:rsidP="00F51A78">
            <w:pPr>
              <w:pStyle w:val="BodyText"/>
              <w:spacing w:before="60" w:after="60" w:line="312" w:lineRule="auto"/>
              <w:ind w:firstLine="567"/>
              <w:jc w:val="both"/>
              <w:rPr>
                <w:bCs/>
              </w:rPr>
            </w:pPr>
          </w:p>
        </w:tc>
        <w:tc>
          <w:tcPr>
            <w:tcW w:w="9220" w:type="dxa"/>
          </w:tcPr>
          <w:p w14:paraId="055C53EC" w14:textId="77777777" w:rsidR="00F51A78" w:rsidRPr="00A63790" w:rsidRDefault="00F51A78" w:rsidP="00F51A78">
            <w:pPr>
              <w:spacing w:before="60" w:after="60" w:line="264" w:lineRule="auto"/>
              <w:jc w:val="both"/>
              <w:rPr>
                <w:rFonts w:ascii="Times New Roman" w:hAnsi="Times New Roman" w:cs="Times New Roman"/>
                <w:sz w:val="28"/>
                <w:szCs w:val="28"/>
              </w:rPr>
            </w:pPr>
            <w:r w:rsidRPr="00A63790">
              <w:rPr>
                <w:rFonts w:ascii="Times New Roman" w:hAnsi="Times New Roman" w:cs="Times New Roman"/>
                <w:sz w:val="28"/>
                <w:szCs w:val="28"/>
              </w:rPr>
              <w:lastRenderedPageBreak/>
              <w:t>Quy định về kinh phí thực hiện phù hợp với Luật Ngân sách Nhà nước hiện hành.</w:t>
            </w:r>
          </w:p>
          <w:p w14:paraId="420C3A88" w14:textId="2E0C98B3" w:rsidR="00F51A78" w:rsidRPr="00A63790" w:rsidRDefault="00F51A78" w:rsidP="00F51A78">
            <w:pPr>
              <w:spacing w:before="60" w:after="60" w:line="264" w:lineRule="auto"/>
              <w:jc w:val="both"/>
              <w:rPr>
                <w:rFonts w:ascii="Times New Roman" w:hAnsi="Times New Roman" w:cs="Times New Roman"/>
                <w:sz w:val="28"/>
                <w:szCs w:val="28"/>
              </w:rPr>
            </w:pPr>
            <w:r w:rsidRPr="00A63790">
              <w:rPr>
                <w:rFonts w:ascii="Times New Roman" w:hAnsi="Times New Roman" w:cs="Times New Roman"/>
                <w:sz w:val="28"/>
                <w:szCs w:val="28"/>
              </w:rPr>
              <w:t>- Tại điểm h khoản 9 Điều 3</w:t>
            </w:r>
            <w:r w:rsidR="005222B0">
              <w:rPr>
                <w:rFonts w:ascii="Times New Roman" w:hAnsi="Times New Roman" w:cs="Times New Roman"/>
                <w:sz w:val="28"/>
                <w:szCs w:val="28"/>
              </w:rPr>
              <w:t>1</w:t>
            </w:r>
            <w:r w:rsidRPr="00A63790">
              <w:rPr>
                <w:rFonts w:ascii="Times New Roman" w:hAnsi="Times New Roman" w:cs="Times New Roman"/>
                <w:sz w:val="28"/>
                <w:szCs w:val="28"/>
              </w:rPr>
              <w:t xml:space="preserve"> Luật Ngân sách nhà nước quy định nhiệm vụ, quyền hạn của HĐND cấp tỉnh: </w:t>
            </w:r>
            <w:r w:rsidRPr="00A63790">
              <w:rPr>
                <w:rFonts w:ascii="Times New Roman" w:hAnsi="Times New Roman" w:cs="Times New Roman"/>
                <w:i/>
                <w:sz w:val="28"/>
                <w:szCs w:val="28"/>
              </w:rPr>
              <w:t xml:space="preserve">“Quyết định các chế độ chi ngân sách đối với một số </w:t>
            </w:r>
            <w:r w:rsidRPr="00A63790">
              <w:rPr>
                <w:rFonts w:ascii="Times New Roman" w:hAnsi="Times New Roman" w:cs="Times New Roman"/>
                <w:i/>
                <w:sz w:val="28"/>
                <w:szCs w:val="28"/>
              </w:rPr>
              <w:lastRenderedPageBreak/>
              <w:t>nhiệm vụ chi có tính chất đặc thù ở địa phương ngoài các chế độ, tiêu chuẩn, định mức chi ngân sách do Chính phủ, Bộ trưởng Bộ Tài chính ban hành để thực hiện nhiệm vụ phát triển kinh tế - xã hội, bảo đảm trật tự,</w:t>
            </w:r>
            <w:r w:rsidR="00DF4910">
              <w:rPr>
                <w:rFonts w:ascii="Times New Roman" w:hAnsi="Times New Roman" w:cs="Times New Roman"/>
                <w:i/>
                <w:sz w:val="28"/>
                <w:szCs w:val="28"/>
              </w:rPr>
              <w:t xml:space="preserve"> </w:t>
            </w:r>
            <w:r w:rsidRPr="00A63790">
              <w:rPr>
                <w:rFonts w:ascii="Times New Roman" w:hAnsi="Times New Roman" w:cs="Times New Roman"/>
                <w:i/>
                <w:sz w:val="28"/>
                <w:szCs w:val="28"/>
              </w:rPr>
              <w:t>an toàn xã hội trên địa bàn, phù hợp với khả năng cân đối của ngân sách địa phương”</w:t>
            </w:r>
            <w:r w:rsidRPr="00A63790">
              <w:rPr>
                <w:rFonts w:ascii="Times New Roman" w:hAnsi="Times New Roman" w:cs="Times New Roman"/>
                <w:sz w:val="28"/>
                <w:szCs w:val="28"/>
              </w:rPr>
              <w:t>.</w:t>
            </w:r>
          </w:p>
          <w:p w14:paraId="3C1F7D80" w14:textId="6A2E5D47" w:rsidR="00F51A78" w:rsidRPr="00A63790" w:rsidRDefault="00F51A78" w:rsidP="00F51A78">
            <w:pPr>
              <w:spacing w:before="60" w:after="60" w:line="264" w:lineRule="auto"/>
              <w:jc w:val="both"/>
              <w:rPr>
                <w:rFonts w:ascii="Times New Roman" w:hAnsi="Times New Roman" w:cs="Times New Roman"/>
                <w:sz w:val="28"/>
                <w:szCs w:val="28"/>
              </w:rPr>
            </w:pPr>
            <w:r w:rsidRPr="00A63790">
              <w:rPr>
                <w:rFonts w:ascii="Times New Roman" w:hAnsi="Times New Roman" w:cs="Times New Roman"/>
                <w:sz w:val="28"/>
                <w:szCs w:val="28"/>
              </w:rPr>
              <w:t xml:space="preserve">- Tại khoản 3 Điều 21 Nghị định số 163/2016/NĐ-CP quy định chi tiết thi hành một số điều của Luật Ngân sách nhà nước quy định thẩm quyền của HĐND cấp tỉnh: </w:t>
            </w:r>
            <w:r w:rsidRPr="00A63790">
              <w:rPr>
                <w:rFonts w:ascii="Times New Roman" w:hAnsi="Times New Roman" w:cs="Times New Roman"/>
                <w:i/>
                <w:sz w:val="28"/>
                <w:szCs w:val="28"/>
              </w:rPr>
              <w:t>“Quyết định các chế độ chi ngân sách đối với một số nhiệm vụ chi có tính chất đặc thù ở địa phương ngoài các chế độ, tiêu chuẩn, định mức chi tiêu do Chính phủ, Thủ tướng Chính phủ, Bộ trưởng Bộ Tài chính ban hành để thực hiện nhiệm vụ phát triển kinh tế - xã hội, bảo đảm trật tự, an toàn xã hội trên địa bàn, phù hợp với khả năng cân đối của ngân sách địa phương, ngân sách Trung ương không hỗ trợ. Riêng những chế độ chi có tính chất tiền lương, tiền công, phụ cấp, trước khi quyết định phải có ý kiến của Bộ Tài chính, Bộ Nội vụ, Bộ Lao động - Thương binh và Xã hội và các bộ quản lý ngành, lĩnh vực trực tiếp”.</w:t>
            </w:r>
          </w:p>
        </w:tc>
      </w:tr>
      <w:tr w:rsidR="00F51A78" w:rsidRPr="00A63790" w14:paraId="22C18791" w14:textId="77777777" w:rsidTr="009C7F03">
        <w:trPr>
          <w:jc w:val="center"/>
        </w:trPr>
        <w:tc>
          <w:tcPr>
            <w:tcW w:w="6074" w:type="dxa"/>
          </w:tcPr>
          <w:p w14:paraId="35DA639D" w14:textId="77777777" w:rsidR="00F51A78" w:rsidRPr="00A63790" w:rsidRDefault="00F51A78" w:rsidP="00F51A78">
            <w:pPr>
              <w:pStyle w:val="BodyText"/>
              <w:spacing w:before="60" w:after="60" w:line="312" w:lineRule="auto"/>
              <w:ind w:firstLine="567"/>
              <w:jc w:val="both"/>
              <w:rPr>
                <w:bCs/>
              </w:rPr>
            </w:pPr>
            <w:r w:rsidRPr="00A63790">
              <w:rPr>
                <w:bCs/>
              </w:rPr>
              <w:lastRenderedPageBreak/>
              <w:t>Điều 15. Tổ chức thực hiện</w:t>
            </w:r>
          </w:p>
          <w:p w14:paraId="162C4BF7" w14:textId="77777777" w:rsidR="00F51A78" w:rsidRPr="00A63790" w:rsidRDefault="00F51A78" w:rsidP="00F51A78">
            <w:pPr>
              <w:pStyle w:val="BodyText"/>
              <w:numPr>
                <w:ilvl w:val="0"/>
                <w:numId w:val="5"/>
              </w:numPr>
              <w:tabs>
                <w:tab w:val="left" w:pos="851"/>
              </w:tabs>
              <w:spacing w:before="60" w:after="60" w:line="312" w:lineRule="auto"/>
              <w:ind w:left="0" w:firstLine="567"/>
              <w:jc w:val="both"/>
              <w:rPr>
                <w:b w:val="0"/>
                <w:color w:val="EE0000"/>
              </w:rPr>
            </w:pPr>
            <w:r w:rsidRPr="00A63790">
              <w:rPr>
                <w:b w:val="0"/>
              </w:rPr>
              <w:t xml:space="preserve">Giao Ủy ban nhân dân tỉnh chỉ đạo triển khai và tổ chức thực hiện chính sách thu hút, trọng dụng </w:t>
            </w:r>
            <w:r w:rsidRPr="00A63790">
              <w:rPr>
                <w:b w:val="0"/>
              </w:rPr>
              <w:lastRenderedPageBreak/>
              <w:t xml:space="preserve">người có tài năng đảm bảo công khai, minh bạch, khách quan, hiệu quả. </w:t>
            </w:r>
          </w:p>
          <w:p w14:paraId="3C6AFE13" w14:textId="77777777" w:rsidR="00F51A78" w:rsidRPr="00A63790" w:rsidRDefault="00F51A78" w:rsidP="00F51A78">
            <w:pPr>
              <w:pStyle w:val="BodyText"/>
              <w:tabs>
                <w:tab w:val="left" w:pos="851"/>
              </w:tabs>
              <w:spacing w:before="60" w:after="60" w:line="312" w:lineRule="auto"/>
              <w:ind w:firstLine="567"/>
              <w:jc w:val="both"/>
              <w:rPr>
                <w:b w:val="0"/>
                <w:color w:val="EE0000"/>
              </w:rPr>
            </w:pPr>
            <w:r w:rsidRPr="00A63790">
              <w:rPr>
                <w:b w:val="0"/>
              </w:rPr>
              <w:t>2. Định kỳ hằng năm xem xét, quyết định việc tiếp tục hoặc thôi áp dụng chính sách đối với người có tài năng theo nguyện vọng hoặc không đáp ứng yêu cầu nhiệm vụ hoặc vi phạm pháp luật đến mức bị xem xét xử lý kỷ luật./.</w:t>
            </w:r>
          </w:p>
          <w:p w14:paraId="046D15CF" w14:textId="77777777" w:rsidR="00F51A78" w:rsidRPr="00A63790" w:rsidRDefault="00F51A78" w:rsidP="00F51A78">
            <w:pPr>
              <w:pStyle w:val="BodyText"/>
              <w:spacing w:before="60" w:after="60" w:line="312" w:lineRule="auto"/>
              <w:ind w:right="51" w:firstLine="567"/>
              <w:jc w:val="both"/>
              <w:rPr>
                <w:bCs/>
              </w:rPr>
            </w:pPr>
          </w:p>
        </w:tc>
        <w:tc>
          <w:tcPr>
            <w:tcW w:w="9220" w:type="dxa"/>
          </w:tcPr>
          <w:p w14:paraId="4139D848" w14:textId="5629C2E1" w:rsidR="000740CF" w:rsidRPr="00A63790" w:rsidRDefault="000740CF" w:rsidP="000740CF">
            <w:pPr>
              <w:spacing w:before="60" w:after="60" w:line="264" w:lineRule="auto"/>
              <w:jc w:val="both"/>
              <w:rPr>
                <w:rFonts w:ascii="Times New Roman" w:hAnsi="Times New Roman" w:cs="Times New Roman"/>
                <w:sz w:val="28"/>
                <w:szCs w:val="28"/>
              </w:rPr>
            </w:pPr>
            <w:r w:rsidRPr="00A63790">
              <w:rPr>
                <w:rFonts w:ascii="Times New Roman" w:hAnsi="Times New Roman" w:cs="Times New Roman"/>
                <w:sz w:val="28"/>
                <w:szCs w:val="28"/>
              </w:rPr>
              <w:lastRenderedPageBreak/>
              <w:t>1. Căn cứ tổ chức thực hiện</w:t>
            </w:r>
          </w:p>
          <w:p w14:paraId="632B1BFE" w14:textId="77777777" w:rsidR="000740CF" w:rsidRPr="00A63790" w:rsidRDefault="000740CF" w:rsidP="000740CF">
            <w:pPr>
              <w:spacing w:before="60" w:after="60" w:line="264" w:lineRule="auto"/>
              <w:jc w:val="both"/>
              <w:rPr>
                <w:rFonts w:ascii="Times New Roman" w:hAnsi="Times New Roman" w:cs="Times New Roman"/>
                <w:sz w:val="28"/>
                <w:szCs w:val="28"/>
              </w:rPr>
            </w:pPr>
            <w:r w:rsidRPr="00A63790">
              <w:rPr>
                <w:rFonts w:ascii="Times New Roman" w:hAnsi="Times New Roman" w:cs="Times New Roman"/>
                <w:sz w:val="28"/>
                <w:szCs w:val="28"/>
              </w:rPr>
              <w:t>Việc giao tổ chức thực hiện Nghị quyết phù hợp với các quy định hiện hành.</w:t>
            </w:r>
          </w:p>
          <w:p w14:paraId="07DDD750" w14:textId="77777777" w:rsidR="000740CF" w:rsidRPr="00A63790" w:rsidRDefault="000740CF" w:rsidP="000740CF">
            <w:pPr>
              <w:spacing w:before="60" w:after="60" w:line="264" w:lineRule="auto"/>
              <w:jc w:val="both"/>
              <w:rPr>
                <w:rFonts w:ascii="Times New Roman" w:hAnsi="Times New Roman" w:cs="Times New Roman"/>
                <w:sz w:val="28"/>
                <w:szCs w:val="28"/>
              </w:rPr>
            </w:pPr>
            <w:r w:rsidRPr="00A63790">
              <w:rPr>
                <w:rFonts w:ascii="Times New Roman" w:hAnsi="Times New Roman" w:cs="Times New Roman"/>
                <w:sz w:val="28"/>
                <w:szCs w:val="28"/>
              </w:rPr>
              <w:t>Tại khoản 1, khoản 2 Điều 16 Luật Tổ chức chính quyền địa phương 2025 số 72/2025/QH15 quy định nhiệm vụ, quyền hạn của UBND cấp tỉnh, gồm UBND tỉnh và UBND thành phố như sau:</w:t>
            </w:r>
          </w:p>
          <w:p w14:paraId="6499CB16" w14:textId="77777777" w:rsidR="000740CF" w:rsidRPr="00A63790" w:rsidRDefault="000740CF" w:rsidP="000740CF">
            <w:pPr>
              <w:spacing w:before="60" w:after="60" w:line="264" w:lineRule="auto"/>
              <w:jc w:val="both"/>
              <w:rPr>
                <w:rFonts w:ascii="Times New Roman" w:hAnsi="Times New Roman" w:cs="Times New Roman"/>
                <w:sz w:val="28"/>
                <w:szCs w:val="28"/>
              </w:rPr>
            </w:pPr>
            <w:r w:rsidRPr="00A63790">
              <w:rPr>
                <w:rFonts w:ascii="Times New Roman" w:hAnsi="Times New Roman" w:cs="Times New Roman"/>
                <w:i/>
                <w:sz w:val="28"/>
                <w:szCs w:val="28"/>
              </w:rPr>
              <w:lastRenderedPageBreak/>
              <w:t>“1. Xây dựng, trình Hội đồng nhân dân cùng cấp xem xét ban hành nghị quyết để thực hiện các nhiệm vụ, quyền hạn quy định tại các </w:t>
            </w:r>
            <w:bookmarkStart w:id="3" w:name="tc_4"/>
            <w:r w:rsidRPr="00A63790">
              <w:rPr>
                <w:rFonts w:ascii="Times New Roman" w:hAnsi="Times New Roman" w:cs="Times New Roman"/>
                <w:i/>
                <w:sz w:val="28"/>
                <w:szCs w:val="28"/>
              </w:rPr>
              <w:t>điểm a, b, c khoản 1, các điểm a, b, c, d, đ khoản 2, các khoản 3, 4, 5, 6, 7 và 8 Điều 15 của Luật này</w:t>
            </w:r>
            <w:bookmarkEnd w:id="3"/>
            <w:r w:rsidRPr="00A63790">
              <w:rPr>
                <w:rFonts w:ascii="Times New Roman" w:hAnsi="Times New Roman" w:cs="Times New Roman"/>
                <w:i/>
                <w:sz w:val="28"/>
                <w:szCs w:val="28"/>
              </w:rPr>
              <w:t> và tổ chức thực hiện nghị quyết của Hội đồng nhân dân cùng cấp.</w:t>
            </w:r>
          </w:p>
          <w:p w14:paraId="67EA4E0F" w14:textId="7B10FF94" w:rsidR="00F51A78" w:rsidRPr="00A63790" w:rsidRDefault="000740CF" w:rsidP="000740CF">
            <w:pPr>
              <w:spacing w:before="60" w:after="60" w:line="264" w:lineRule="auto"/>
              <w:jc w:val="both"/>
              <w:rPr>
                <w:rFonts w:ascii="Times New Roman" w:hAnsi="Times New Roman" w:cs="Times New Roman"/>
                <w:sz w:val="28"/>
                <w:szCs w:val="28"/>
              </w:rPr>
            </w:pPr>
            <w:r w:rsidRPr="00A63790">
              <w:rPr>
                <w:rFonts w:ascii="Times New Roman" w:eastAsia="Times New Roman" w:hAnsi="Times New Roman" w:cs="Times New Roman"/>
                <w:i/>
                <w:sz w:val="28"/>
                <w:szCs w:val="28"/>
              </w:rPr>
              <w:t>2. Tổ chức thi hành </w:t>
            </w:r>
            <w:bookmarkStart w:id="4" w:name="tvpllink_khhhnejlqt_10"/>
            <w:r w:rsidRPr="00A63790">
              <w:rPr>
                <w:rFonts w:ascii="Times New Roman" w:eastAsia="Times New Roman" w:hAnsi="Times New Roman" w:cs="Times New Roman"/>
                <w:i/>
                <w:sz w:val="28"/>
                <w:szCs w:val="28"/>
              </w:rPr>
              <w:fldChar w:fldCharType="begin"/>
            </w:r>
            <w:r w:rsidRPr="00A63790">
              <w:rPr>
                <w:rFonts w:ascii="Times New Roman" w:eastAsia="Times New Roman" w:hAnsi="Times New Roman" w:cs="Times New Roman"/>
                <w:i/>
                <w:sz w:val="28"/>
                <w:szCs w:val="28"/>
              </w:rPr>
              <w:instrText xml:space="preserve"> HYPERLINK "https://thuvienphapluat.vn/van-ban/Bo-may-hanh-chinh/Hien-phap-nam-2013-215627.aspx" \t "_blank" </w:instrText>
            </w:r>
            <w:r w:rsidRPr="00A63790">
              <w:rPr>
                <w:rFonts w:ascii="Times New Roman" w:eastAsia="Times New Roman" w:hAnsi="Times New Roman" w:cs="Times New Roman"/>
                <w:i/>
                <w:sz w:val="28"/>
                <w:szCs w:val="28"/>
              </w:rPr>
            </w:r>
            <w:r w:rsidRPr="00A63790">
              <w:rPr>
                <w:rFonts w:ascii="Times New Roman" w:eastAsia="Times New Roman" w:hAnsi="Times New Roman" w:cs="Times New Roman"/>
                <w:i/>
                <w:sz w:val="28"/>
                <w:szCs w:val="28"/>
              </w:rPr>
              <w:fldChar w:fldCharType="separate"/>
            </w:r>
            <w:r w:rsidRPr="00A63790">
              <w:rPr>
                <w:rFonts w:ascii="Times New Roman" w:eastAsia="Times New Roman" w:hAnsi="Times New Roman" w:cs="Times New Roman"/>
                <w:i/>
                <w:sz w:val="28"/>
                <w:szCs w:val="28"/>
              </w:rPr>
              <w:t>Hiến pháp</w:t>
            </w:r>
            <w:r w:rsidRPr="00A63790">
              <w:rPr>
                <w:rFonts w:ascii="Times New Roman" w:eastAsia="Times New Roman" w:hAnsi="Times New Roman" w:cs="Times New Roman"/>
                <w:i/>
                <w:sz w:val="28"/>
                <w:szCs w:val="28"/>
              </w:rPr>
              <w:fldChar w:fldCharType="end"/>
            </w:r>
            <w:bookmarkEnd w:id="4"/>
            <w:r w:rsidRPr="00A63790">
              <w:rPr>
                <w:rFonts w:ascii="Times New Roman" w:eastAsia="Times New Roman" w:hAnsi="Times New Roman" w:cs="Times New Roman"/>
                <w:i/>
                <w:sz w:val="28"/>
                <w:szCs w:val="28"/>
              </w:rPr>
              <w:t>, pháp luật, văn bản của cơ quan nhà nước cấp trên và nghị quyết của Hội đồng nhân dân cùng cấp bảo đảm tính thống nhất, thông suốt của nền hành chính quốc gia; bảo đảm các điều kiện về cơ sở vật chất, nguồn nhân lực và các nguồn lực cần thiết khác để thi hành </w:t>
            </w:r>
            <w:bookmarkStart w:id="5" w:name="tvpllink_khhhnejlqt_11"/>
            <w:r w:rsidRPr="00A63790">
              <w:rPr>
                <w:rFonts w:ascii="Times New Roman" w:eastAsia="Times New Roman" w:hAnsi="Times New Roman" w:cs="Times New Roman"/>
                <w:i/>
                <w:sz w:val="28"/>
                <w:szCs w:val="28"/>
              </w:rPr>
              <w:fldChar w:fldCharType="begin"/>
            </w:r>
            <w:r w:rsidRPr="00A63790">
              <w:rPr>
                <w:rFonts w:ascii="Times New Roman" w:eastAsia="Times New Roman" w:hAnsi="Times New Roman" w:cs="Times New Roman"/>
                <w:i/>
                <w:sz w:val="28"/>
                <w:szCs w:val="28"/>
              </w:rPr>
              <w:instrText xml:space="preserve"> HYPERLINK "https://thuvienphapluat.vn/van-ban/Bo-may-hanh-chinh/Hien-phap-nam-2013-215627.aspx" \t "_blank" </w:instrText>
            </w:r>
            <w:r w:rsidRPr="00A63790">
              <w:rPr>
                <w:rFonts w:ascii="Times New Roman" w:eastAsia="Times New Roman" w:hAnsi="Times New Roman" w:cs="Times New Roman"/>
                <w:i/>
                <w:sz w:val="28"/>
                <w:szCs w:val="28"/>
              </w:rPr>
            </w:r>
            <w:r w:rsidRPr="00A63790">
              <w:rPr>
                <w:rFonts w:ascii="Times New Roman" w:eastAsia="Times New Roman" w:hAnsi="Times New Roman" w:cs="Times New Roman"/>
                <w:i/>
                <w:sz w:val="28"/>
                <w:szCs w:val="28"/>
              </w:rPr>
              <w:fldChar w:fldCharType="separate"/>
            </w:r>
            <w:r w:rsidRPr="00A63790">
              <w:rPr>
                <w:rFonts w:ascii="Times New Roman" w:eastAsia="Times New Roman" w:hAnsi="Times New Roman" w:cs="Times New Roman"/>
                <w:i/>
                <w:sz w:val="28"/>
                <w:szCs w:val="28"/>
              </w:rPr>
              <w:t>Hiến pháp</w:t>
            </w:r>
            <w:r w:rsidRPr="00A63790">
              <w:rPr>
                <w:rFonts w:ascii="Times New Roman" w:eastAsia="Times New Roman" w:hAnsi="Times New Roman" w:cs="Times New Roman"/>
                <w:i/>
                <w:sz w:val="28"/>
                <w:szCs w:val="28"/>
              </w:rPr>
              <w:fldChar w:fldCharType="end"/>
            </w:r>
            <w:bookmarkEnd w:id="5"/>
            <w:r w:rsidRPr="00A63790">
              <w:rPr>
                <w:rFonts w:ascii="Times New Roman" w:eastAsia="Times New Roman" w:hAnsi="Times New Roman" w:cs="Times New Roman"/>
                <w:i/>
                <w:sz w:val="28"/>
                <w:szCs w:val="28"/>
              </w:rPr>
              <w:t> và pháp luật tại địa phương”.</w:t>
            </w:r>
          </w:p>
        </w:tc>
      </w:tr>
    </w:tbl>
    <w:p w14:paraId="64E3A2E5" w14:textId="77777777" w:rsidR="00DD5082" w:rsidRPr="00115459" w:rsidRDefault="00DD5082" w:rsidP="004E79D7">
      <w:pPr>
        <w:spacing w:before="60" w:after="60" w:line="264" w:lineRule="auto"/>
        <w:jc w:val="both"/>
        <w:rPr>
          <w:rFonts w:ascii="Times New Roman" w:hAnsi="Times New Roman" w:cs="Times New Roman"/>
          <w:sz w:val="26"/>
          <w:szCs w:val="26"/>
        </w:rPr>
      </w:pPr>
    </w:p>
    <w:sectPr w:rsidR="00DD5082" w:rsidRPr="00115459" w:rsidSect="00980073">
      <w:headerReference w:type="default" r:id="rId8"/>
      <w:pgSz w:w="16840" w:h="11907" w:orient="landscape"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3DCA1" w14:textId="77777777" w:rsidR="00620BF0" w:rsidRDefault="00620BF0" w:rsidP="00980073">
      <w:pPr>
        <w:spacing w:after="0" w:line="240" w:lineRule="auto"/>
      </w:pPr>
      <w:r>
        <w:separator/>
      </w:r>
    </w:p>
  </w:endnote>
  <w:endnote w:type="continuationSeparator" w:id="0">
    <w:p w14:paraId="3A7DA560" w14:textId="77777777" w:rsidR="00620BF0" w:rsidRDefault="00620BF0" w:rsidP="00980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0302" w14:textId="77777777" w:rsidR="00620BF0" w:rsidRDefault="00620BF0" w:rsidP="00980073">
      <w:pPr>
        <w:spacing w:after="0" w:line="240" w:lineRule="auto"/>
      </w:pPr>
      <w:r>
        <w:separator/>
      </w:r>
    </w:p>
  </w:footnote>
  <w:footnote w:type="continuationSeparator" w:id="0">
    <w:p w14:paraId="46411ADA" w14:textId="77777777" w:rsidR="00620BF0" w:rsidRDefault="00620BF0" w:rsidP="00980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032543"/>
      <w:docPartObj>
        <w:docPartGallery w:val="Page Numbers (Top of Page)"/>
        <w:docPartUnique/>
      </w:docPartObj>
    </w:sdtPr>
    <w:sdtEndPr>
      <w:rPr>
        <w:rFonts w:ascii="Times New Roman" w:hAnsi="Times New Roman" w:cs="Times New Roman"/>
        <w:noProof/>
        <w:sz w:val="24"/>
        <w:szCs w:val="24"/>
      </w:rPr>
    </w:sdtEndPr>
    <w:sdtContent>
      <w:p w14:paraId="58BC2777" w14:textId="535CD1F3" w:rsidR="00980073" w:rsidRPr="00980073" w:rsidRDefault="00980073">
        <w:pPr>
          <w:pStyle w:val="Header"/>
          <w:jc w:val="center"/>
          <w:rPr>
            <w:rFonts w:ascii="Times New Roman" w:hAnsi="Times New Roman" w:cs="Times New Roman"/>
            <w:sz w:val="24"/>
            <w:szCs w:val="24"/>
          </w:rPr>
        </w:pPr>
        <w:r w:rsidRPr="00980073">
          <w:rPr>
            <w:rFonts w:ascii="Times New Roman" w:hAnsi="Times New Roman" w:cs="Times New Roman"/>
            <w:sz w:val="24"/>
            <w:szCs w:val="24"/>
          </w:rPr>
          <w:fldChar w:fldCharType="begin"/>
        </w:r>
        <w:r w:rsidRPr="00980073">
          <w:rPr>
            <w:rFonts w:ascii="Times New Roman" w:hAnsi="Times New Roman" w:cs="Times New Roman"/>
            <w:sz w:val="24"/>
            <w:szCs w:val="24"/>
          </w:rPr>
          <w:instrText xml:space="preserve"> PAGE   \* MERGEFORMAT </w:instrText>
        </w:r>
        <w:r w:rsidRPr="00980073">
          <w:rPr>
            <w:rFonts w:ascii="Times New Roman" w:hAnsi="Times New Roman" w:cs="Times New Roman"/>
            <w:sz w:val="24"/>
            <w:szCs w:val="24"/>
          </w:rPr>
          <w:fldChar w:fldCharType="separate"/>
        </w:r>
        <w:r w:rsidR="00E742D8">
          <w:rPr>
            <w:rFonts w:ascii="Times New Roman" w:hAnsi="Times New Roman" w:cs="Times New Roman"/>
            <w:noProof/>
            <w:sz w:val="24"/>
            <w:szCs w:val="24"/>
          </w:rPr>
          <w:t>2</w:t>
        </w:r>
        <w:r w:rsidRPr="00980073">
          <w:rPr>
            <w:rFonts w:ascii="Times New Roman" w:hAnsi="Times New Roman" w:cs="Times New Roman"/>
            <w:noProof/>
            <w:sz w:val="24"/>
            <w:szCs w:val="24"/>
          </w:rPr>
          <w:fldChar w:fldCharType="end"/>
        </w:r>
      </w:p>
    </w:sdtContent>
  </w:sdt>
  <w:p w14:paraId="7501E026" w14:textId="77777777" w:rsidR="00980073" w:rsidRDefault="009800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E4C"/>
    <w:multiLevelType w:val="hybridMultilevel"/>
    <w:tmpl w:val="35E6414C"/>
    <w:lvl w:ilvl="0" w:tplc="7008777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9DC61ED"/>
    <w:multiLevelType w:val="hybridMultilevel"/>
    <w:tmpl w:val="3D9AD0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563C4"/>
    <w:multiLevelType w:val="hybridMultilevel"/>
    <w:tmpl w:val="BB0C36D6"/>
    <w:lvl w:ilvl="0" w:tplc="281AC74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D0F9C"/>
    <w:multiLevelType w:val="hybridMultilevel"/>
    <w:tmpl w:val="CA7473D2"/>
    <w:lvl w:ilvl="0" w:tplc="641AB8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16C0F3A"/>
    <w:multiLevelType w:val="hybridMultilevel"/>
    <w:tmpl w:val="0F2E9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16A81"/>
    <w:multiLevelType w:val="hybridMultilevel"/>
    <w:tmpl w:val="130639BC"/>
    <w:lvl w:ilvl="0" w:tplc="4B86A6C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BC67AF"/>
    <w:multiLevelType w:val="hybridMultilevel"/>
    <w:tmpl w:val="5A7CDDEA"/>
    <w:lvl w:ilvl="0" w:tplc="0B74DD10">
      <w:start w:val="1"/>
      <w:numFmt w:val="lowerLetter"/>
      <w:lvlText w:val="%1)"/>
      <w:lvlJc w:val="left"/>
      <w:pPr>
        <w:ind w:left="720" w:hanging="360"/>
      </w:pPr>
      <w:rPr>
        <w:rFonts w:ascii="Times New Roman" w:eastAsiaTheme="minorHAnsi" w:hAnsi="Times New Roman" w:cstheme="minorBidi"/>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B0318E"/>
    <w:multiLevelType w:val="hybridMultilevel"/>
    <w:tmpl w:val="2EC0D2D4"/>
    <w:lvl w:ilvl="0" w:tplc="7330732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5962992"/>
    <w:multiLevelType w:val="hybridMultilevel"/>
    <w:tmpl w:val="513CC5A8"/>
    <w:lvl w:ilvl="0" w:tplc="2EB2E37A">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9" w15:restartNumberingAfterBreak="0">
    <w:nsid w:val="2B5C1F2A"/>
    <w:multiLevelType w:val="hybridMultilevel"/>
    <w:tmpl w:val="F9FE1F7C"/>
    <w:lvl w:ilvl="0" w:tplc="F606E80E">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A6D5A"/>
    <w:multiLevelType w:val="hybridMultilevel"/>
    <w:tmpl w:val="E0C48108"/>
    <w:lvl w:ilvl="0" w:tplc="04090017">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901F6E"/>
    <w:multiLevelType w:val="hybridMultilevel"/>
    <w:tmpl w:val="7A54435E"/>
    <w:lvl w:ilvl="0" w:tplc="F75AF21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88439A"/>
    <w:multiLevelType w:val="hybridMultilevel"/>
    <w:tmpl w:val="867E1F7E"/>
    <w:lvl w:ilvl="0" w:tplc="6D20032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C45C14"/>
    <w:multiLevelType w:val="hybridMultilevel"/>
    <w:tmpl w:val="DB500C44"/>
    <w:lvl w:ilvl="0" w:tplc="FDF66A34">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54B7345A"/>
    <w:multiLevelType w:val="hybridMultilevel"/>
    <w:tmpl w:val="F208C7A8"/>
    <w:lvl w:ilvl="0" w:tplc="0A5CB1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5D2FCB"/>
    <w:multiLevelType w:val="hybridMultilevel"/>
    <w:tmpl w:val="5C50DB02"/>
    <w:lvl w:ilvl="0" w:tplc="8B5CB86C">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7B5F3A9B"/>
    <w:multiLevelType w:val="hybridMultilevel"/>
    <w:tmpl w:val="63088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5A7414"/>
    <w:multiLevelType w:val="hybridMultilevel"/>
    <w:tmpl w:val="54BC4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0521280">
    <w:abstractNumId w:val="16"/>
  </w:num>
  <w:num w:numId="2" w16cid:durableId="2070378041">
    <w:abstractNumId w:val="0"/>
  </w:num>
  <w:num w:numId="3" w16cid:durableId="632370563">
    <w:abstractNumId w:val="3"/>
  </w:num>
  <w:num w:numId="4" w16cid:durableId="1396709295">
    <w:abstractNumId w:val="7"/>
  </w:num>
  <w:num w:numId="5" w16cid:durableId="368646908">
    <w:abstractNumId w:val="15"/>
  </w:num>
  <w:num w:numId="6" w16cid:durableId="539902322">
    <w:abstractNumId w:val="9"/>
  </w:num>
  <w:num w:numId="7" w16cid:durableId="79836243">
    <w:abstractNumId w:val="2"/>
  </w:num>
  <w:num w:numId="8" w16cid:durableId="2085028389">
    <w:abstractNumId w:val="11"/>
  </w:num>
  <w:num w:numId="9" w16cid:durableId="22022567">
    <w:abstractNumId w:val="6"/>
  </w:num>
  <w:num w:numId="10" w16cid:durableId="1016807765">
    <w:abstractNumId w:val="14"/>
  </w:num>
  <w:num w:numId="11" w16cid:durableId="819007816">
    <w:abstractNumId w:val="1"/>
  </w:num>
  <w:num w:numId="12" w16cid:durableId="73742570">
    <w:abstractNumId w:val="17"/>
  </w:num>
  <w:num w:numId="13" w16cid:durableId="2145006054">
    <w:abstractNumId w:val="10"/>
  </w:num>
  <w:num w:numId="14" w16cid:durableId="1043334517">
    <w:abstractNumId w:val="4"/>
  </w:num>
  <w:num w:numId="15" w16cid:durableId="1350251771">
    <w:abstractNumId w:val="12"/>
  </w:num>
  <w:num w:numId="16" w16cid:durableId="635378649">
    <w:abstractNumId w:val="5"/>
  </w:num>
  <w:num w:numId="17" w16cid:durableId="664404104">
    <w:abstractNumId w:val="13"/>
  </w:num>
  <w:num w:numId="18" w16cid:durableId="6672917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82"/>
    <w:rsid w:val="0001600B"/>
    <w:rsid w:val="00033017"/>
    <w:rsid w:val="00033C20"/>
    <w:rsid w:val="0003620A"/>
    <w:rsid w:val="00040CA2"/>
    <w:rsid w:val="0005436B"/>
    <w:rsid w:val="00055912"/>
    <w:rsid w:val="00055D52"/>
    <w:rsid w:val="000740CF"/>
    <w:rsid w:val="000A0640"/>
    <w:rsid w:val="000A17A2"/>
    <w:rsid w:val="000C1A80"/>
    <w:rsid w:val="000C662D"/>
    <w:rsid w:val="000E6240"/>
    <w:rsid w:val="000E6AE8"/>
    <w:rsid w:val="000F0280"/>
    <w:rsid w:val="00115459"/>
    <w:rsid w:val="00146ED0"/>
    <w:rsid w:val="00147FC5"/>
    <w:rsid w:val="0015216E"/>
    <w:rsid w:val="0016453B"/>
    <w:rsid w:val="00171BFE"/>
    <w:rsid w:val="00176EBD"/>
    <w:rsid w:val="001A3539"/>
    <w:rsid w:val="001B06AD"/>
    <w:rsid w:val="001C03B6"/>
    <w:rsid w:val="001C44FE"/>
    <w:rsid w:val="001C6C94"/>
    <w:rsid w:val="00204211"/>
    <w:rsid w:val="0020580B"/>
    <w:rsid w:val="002128ED"/>
    <w:rsid w:val="00221743"/>
    <w:rsid w:val="00224B24"/>
    <w:rsid w:val="00252D87"/>
    <w:rsid w:val="00274B1C"/>
    <w:rsid w:val="00294170"/>
    <w:rsid w:val="002F44C1"/>
    <w:rsid w:val="00303FF1"/>
    <w:rsid w:val="00325F86"/>
    <w:rsid w:val="00327CAF"/>
    <w:rsid w:val="00331F29"/>
    <w:rsid w:val="003358F4"/>
    <w:rsid w:val="00361095"/>
    <w:rsid w:val="00366C00"/>
    <w:rsid w:val="00390494"/>
    <w:rsid w:val="003A004B"/>
    <w:rsid w:val="003B42ED"/>
    <w:rsid w:val="003E533E"/>
    <w:rsid w:val="003E6DD8"/>
    <w:rsid w:val="003F1206"/>
    <w:rsid w:val="003F44D5"/>
    <w:rsid w:val="003F723C"/>
    <w:rsid w:val="00440B8A"/>
    <w:rsid w:val="00457085"/>
    <w:rsid w:val="00457E35"/>
    <w:rsid w:val="00472002"/>
    <w:rsid w:val="004A5FEC"/>
    <w:rsid w:val="004B4824"/>
    <w:rsid w:val="004C38C6"/>
    <w:rsid w:val="004D2DF1"/>
    <w:rsid w:val="004E0899"/>
    <w:rsid w:val="004E79D7"/>
    <w:rsid w:val="004F632C"/>
    <w:rsid w:val="004F6D8D"/>
    <w:rsid w:val="005222B0"/>
    <w:rsid w:val="005253B2"/>
    <w:rsid w:val="00534DC5"/>
    <w:rsid w:val="00540532"/>
    <w:rsid w:val="00542D93"/>
    <w:rsid w:val="00553841"/>
    <w:rsid w:val="0055553A"/>
    <w:rsid w:val="0057478C"/>
    <w:rsid w:val="005771CE"/>
    <w:rsid w:val="00577C4E"/>
    <w:rsid w:val="005811AC"/>
    <w:rsid w:val="00581DA9"/>
    <w:rsid w:val="005A5D8D"/>
    <w:rsid w:val="005B020C"/>
    <w:rsid w:val="005C283C"/>
    <w:rsid w:val="005F259A"/>
    <w:rsid w:val="00616C0D"/>
    <w:rsid w:val="00620BF0"/>
    <w:rsid w:val="00622218"/>
    <w:rsid w:val="00642F4C"/>
    <w:rsid w:val="00647D0E"/>
    <w:rsid w:val="006648CE"/>
    <w:rsid w:val="006753B4"/>
    <w:rsid w:val="00691AAD"/>
    <w:rsid w:val="00695FD7"/>
    <w:rsid w:val="006B2E00"/>
    <w:rsid w:val="006B6170"/>
    <w:rsid w:val="006C2F5C"/>
    <w:rsid w:val="006D2711"/>
    <w:rsid w:val="006E5AE7"/>
    <w:rsid w:val="006F2B4B"/>
    <w:rsid w:val="0071375B"/>
    <w:rsid w:val="00715EBD"/>
    <w:rsid w:val="00722872"/>
    <w:rsid w:val="0074123B"/>
    <w:rsid w:val="00757734"/>
    <w:rsid w:val="00761FFA"/>
    <w:rsid w:val="007744F8"/>
    <w:rsid w:val="0079159C"/>
    <w:rsid w:val="00795D83"/>
    <w:rsid w:val="00797A91"/>
    <w:rsid w:val="007C6554"/>
    <w:rsid w:val="00804887"/>
    <w:rsid w:val="008129F4"/>
    <w:rsid w:val="00825098"/>
    <w:rsid w:val="0082682A"/>
    <w:rsid w:val="00831E27"/>
    <w:rsid w:val="00847AF0"/>
    <w:rsid w:val="00853A6C"/>
    <w:rsid w:val="00856861"/>
    <w:rsid w:val="00872272"/>
    <w:rsid w:val="0087336D"/>
    <w:rsid w:val="00885664"/>
    <w:rsid w:val="00892FD6"/>
    <w:rsid w:val="00893619"/>
    <w:rsid w:val="008966FC"/>
    <w:rsid w:val="008A70C0"/>
    <w:rsid w:val="008B2AC8"/>
    <w:rsid w:val="008C48EB"/>
    <w:rsid w:val="008C495B"/>
    <w:rsid w:val="008D25A5"/>
    <w:rsid w:val="008D41B6"/>
    <w:rsid w:val="008E0F77"/>
    <w:rsid w:val="008E7C0F"/>
    <w:rsid w:val="008F2DF8"/>
    <w:rsid w:val="008F38F0"/>
    <w:rsid w:val="009019A3"/>
    <w:rsid w:val="00924682"/>
    <w:rsid w:val="00926E19"/>
    <w:rsid w:val="00932290"/>
    <w:rsid w:val="009322A9"/>
    <w:rsid w:val="00936FDD"/>
    <w:rsid w:val="009437EC"/>
    <w:rsid w:val="009458D9"/>
    <w:rsid w:val="009462F0"/>
    <w:rsid w:val="00955893"/>
    <w:rsid w:val="00980073"/>
    <w:rsid w:val="00980A6F"/>
    <w:rsid w:val="0098692C"/>
    <w:rsid w:val="00992222"/>
    <w:rsid w:val="009B17AC"/>
    <w:rsid w:val="009B79D9"/>
    <w:rsid w:val="009C1F16"/>
    <w:rsid w:val="009C220D"/>
    <w:rsid w:val="009C2EEA"/>
    <w:rsid w:val="009C7272"/>
    <w:rsid w:val="009C7F03"/>
    <w:rsid w:val="009D2DBD"/>
    <w:rsid w:val="009E0091"/>
    <w:rsid w:val="009E520B"/>
    <w:rsid w:val="009F0AC1"/>
    <w:rsid w:val="009F18EC"/>
    <w:rsid w:val="009F4281"/>
    <w:rsid w:val="009F46B8"/>
    <w:rsid w:val="00A15C44"/>
    <w:rsid w:val="00A210FE"/>
    <w:rsid w:val="00A35545"/>
    <w:rsid w:val="00A5238E"/>
    <w:rsid w:val="00A5534D"/>
    <w:rsid w:val="00A63790"/>
    <w:rsid w:val="00A63DBC"/>
    <w:rsid w:val="00A64B96"/>
    <w:rsid w:val="00A80E15"/>
    <w:rsid w:val="00A81C16"/>
    <w:rsid w:val="00A94986"/>
    <w:rsid w:val="00A95F34"/>
    <w:rsid w:val="00AA1138"/>
    <w:rsid w:val="00AB6470"/>
    <w:rsid w:val="00AC00AB"/>
    <w:rsid w:val="00AC2BAB"/>
    <w:rsid w:val="00B166AD"/>
    <w:rsid w:val="00B17CD4"/>
    <w:rsid w:val="00B251C5"/>
    <w:rsid w:val="00B31A86"/>
    <w:rsid w:val="00B40A49"/>
    <w:rsid w:val="00B42D8E"/>
    <w:rsid w:val="00B53355"/>
    <w:rsid w:val="00B77EAB"/>
    <w:rsid w:val="00B84155"/>
    <w:rsid w:val="00B97E4F"/>
    <w:rsid w:val="00BB0757"/>
    <w:rsid w:val="00BD2873"/>
    <w:rsid w:val="00BD4C60"/>
    <w:rsid w:val="00BE2B73"/>
    <w:rsid w:val="00C1126B"/>
    <w:rsid w:val="00C4334D"/>
    <w:rsid w:val="00C55C3F"/>
    <w:rsid w:val="00C61E9B"/>
    <w:rsid w:val="00C6211F"/>
    <w:rsid w:val="00C651B2"/>
    <w:rsid w:val="00C93FD0"/>
    <w:rsid w:val="00CD0BA1"/>
    <w:rsid w:val="00CD2492"/>
    <w:rsid w:val="00CD4B4C"/>
    <w:rsid w:val="00CD5407"/>
    <w:rsid w:val="00CF3E1B"/>
    <w:rsid w:val="00D0153A"/>
    <w:rsid w:val="00D21B98"/>
    <w:rsid w:val="00D23FBF"/>
    <w:rsid w:val="00D30F95"/>
    <w:rsid w:val="00D3513F"/>
    <w:rsid w:val="00D36886"/>
    <w:rsid w:val="00D42C17"/>
    <w:rsid w:val="00D56667"/>
    <w:rsid w:val="00D5710B"/>
    <w:rsid w:val="00D6603E"/>
    <w:rsid w:val="00D66937"/>
    <w:rsid w:val="00D67FF8"/>
    <w:rsid w:val="00D748DB"/>
    <w:rsid w:val="00D92B48"/>
    <w:rsid w:val="00DA227B"/>
    <w:rsid w:val="00DC4973"/>
    <w:rsid w:val="00DC57AD"/>
    <w:rsid w:val="00DD5082"/>
    <w:rsid w:val="00DF4910"/>
    <w:rsid w:val="00E035E4"/>
    <w:rsid w:val="00E06104"/>
    <w:rsid w:val="00E0743F"/>
    <w:rsid w:val="00E36B6A"/>
    <w:rsid w:val="00E443B4"/>
    <w:rsid w:val="00E5138D"/>
    <w:rsid w:val="00E518C5"/>
    <w:rsid w:val="00E5653B"/>
    <w:rsid w:val="00E73C67"/>
    <w:rsid w:val="00E742D8"/>
    <w:rsid w:val="00E767F0"/>
    <w:rsid w:val="00E80501"/>
    <w:rsid w:val="00E82136"/>
    <w:rsid w:val="00EA5D07"/>
    <w:rsid w:val="00EB2CF6"/>
    <w:rsid w:val="00EB4353"/>
    <w:rsid w:val="00EB6BA4"/>
    <w:rsid w:val="00ED093C"/>
    <w:rsid w:val="00ED5653"/>
    <w:rsid w:val="00EE4588"/>
    <w:rsid w:val="00F00258"/>
    <w:rsid w:val="00F00CE0"/>
    <w:rsid w:val="00F12DCF"/>
    <w:rsid w:val="00F4624F"/>
    <w:rsid w:val="00F51A78"/>
    <w:rsid w:val="00F53BA9"/>
    <w:rsid w:val="00F54D1B"/>
    <w:rsid w:val="00F64E99"/>
    <w:rsid w:val="00F6793A"/>
    <w:rsid w:val="00F923B3"/>
    <w:rsid w:val="00F92EF4"/>
    <w:rsid w:val="00F952AC"/>
    <w:rsid w:val="00FA1F43"/>
    <w:rsid w:val="00FA4239"/>
    <w:rsid w:val="00FA6931"/>
    <w:rsid w:val="00FB0F3B"/>
    <w:rsid w:val="00FC4013"/>
    <w:rsid w:val="00FC6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B92B0"/>
  <w15:docId w15:val="{378C20F3-3EFB-4974-BD49-2893DC56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5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31F2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25F86"/>
    <w:pPr>
      <w:ind w:left="720"/>
      <w:contextualSpacing/>
    </w:pPr>
  </w:style>
  <w:style w:type="character" w:styleId="Hyperlink">
    <w:name w:val="Hyperlink"/>
    <w:basedOn w:val="DefaultParagraphFont"/>
    <w:uiPriority w:val="99"/>
    <w:unhideWhenUsed/>
    <w:rsid w:val="00FC4013"/>
    <w:rPr>
      <w:color w:val="0000FF"/>
      <w:u w:val="single"/>
    </w:rPr>
  </w:style>
  <w:style w:type="paragraph" w:styleId="Header">
    <w:name w:val="header"/>
    <w:basedOn w:val="Normal"/>
    <w:link w:val="HeaderChar"/>
    <w:uiPriority w:val="99"/>
    <w:unhideWhenUsed/>
    <w:rsid w:val="00980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073"/>
  </w:style>
  <w:style w:type="paragraph" w:styleId="Footer">
    <w:name w:val="footer"/>
    <w:basedOn w:val="Normal"/>
    <w:link w:val="FooterChar"/>
    <w:uiPriority w:val="99"/>
    <w:unhideWhenUsed/>
    <w:rsid w:val="00980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073"/>
  </w:style>
  <w:style w:type="paragraph" w:styleId="BodyText">
    <w:name w:val="Body Text"/>
    <w:basedOn w:val="Normal"/>
    <w:link w:val="BodyTextChar"/>
    <w:uiPriority w:val="99"/>
    <w:unhideWhenUsed/>
    <w:rsid w:val="00F952AC"/>
    <w:pPr>
      <w:spacing w:before="4" w:after="200" w:line="247" w:lineRule="auto"/>
      <w:ind w:right="49"/>
      <w:jc w:val="center"/>
    </w:pPr>
    <w:rPr>
      <w:rFonts w:ascii="Times New Roman" w:eastAsia="Times New Roman" w:hAnsi="Times New Roman" w:cs="Times New Roman"/>
      <w:b/>
      <w:sz w:val="28"/>
      <w:szCs w:val="28"/>
    </w:rPr>
  </w:style>
  <w:style w:type="character" w:customStyle="1" w:styleId="BodyTextChar">
    <w:name w:val="Body Text Char"/>
    <w:basedOn w:val="DefaultParagraphFont"/>
    <w:link w:val="BodyText"/>
    <w:uiPriority w:val="99"/>
    <w:rsid w:val="00F952AC"/>
    <w:rPr>
      <w:rFonts w:ascii="Times New Roman" w:eastAsia="Times New Roman" w:hAnsi="Times New Roman" w:cs="Times New Roman"/>
      <w:b/>
      <w:sz w:val="28"/>
      <w:szCs w:val="28"/>
    </w:rPr>
  </w:style>
  <w:style w:type="paragraph" w:styleId="FootnoteText">
    <w:name w:val="footnote text"/>
    <w:aliases w:val="Footnote Text Char Char Char Char Char,Footnote Text Char Char Char Char Char Char Ch,single space,fn,FOOTNOTES Char,ft,(NECG) Footnote Text,FOOTNOTES,Footnote Text Char1 Char,Footnote Text Char Char1 Char,Car,f,Char Char"/>
    <w:basedOn w:val="Normal"/>
    <w:link w:val="FootnoteTextChar"/>
    <w:uiPriority w:val="99"/>
    <w:unhideWhenUsed/>
    <w:rsid w:val="00FA4239"/>
    <w:pPr>
      <w:widowControl w:val="0"/>
      <w:spacing w:after="0" w:line="240" w:lineRule="auto"/>
    </w:pPr>
    <w:rPr>
      <w:rFonts w:ascii="Courier New" w:eastAsia="Courier New" w:hAnsi="Courier New" w:cs="Courier New"/>
      <w:color w:val="000000"/>
      <w:sz w:val="20"/>
      <w:szCs w:val="20"/>
      <w:lang w:val="vi-VN" w:eastAsia="vi-VN"/>
    </w:rPr>
  </w:style>
  <w:style w:type="character" w:customStyle="1" w:styleId="FootnoteTextChar">
    <w:name w:val="Footnote Text Char"/>
    <w:aliases w:val="Footnote Text Char Char Char Char Char Char,Footnote Text Char Char Char Char Char Char Ch Char,single space Char,fn Char,FOOTNOTES Char Char,ft Char,(NECG) Footnote Text Char,FOOTNOTES Char1,Footnote Text Char1 Char Char,Car Char"/>
    <w:basedOn w:val="DefaultParagraphFont"/>
    <w:link w:val="FootnoteText"/>
    <w:uiPriority w:val="99"/>
    <w:rsid w:val="00FA4239"/>
    <w:rPr>
      <w:rFonts w:ascii="Courier New" w:eastAsia="Courier New" w:hAnsi="Courier New" w:cs="Courier New"/>
      <w:color w:val="000000"/>
      <w:sz w:val="20"/>
      <w:szCs w:val="20"/>
      <w:lang w:val="vi-VN" w:eastAsia="vi-VN"/>
    </w:rPr>
  </w:style>
  <w:style w:type="character" w:styleId="FootnoteReference">
    <w:name w:val="footnote reference"/>
    <w:aliases w:val="Footnote,Footnote text,ftref,BearingPoint,16 Point,Superscript 6 Point,fr,Footnote Text1,Ref,de nota al pie,Footnote + Arial,10 pt,Black,Footnote Text11,BVI fnr,footnote ref,Footnote dich,SUPERS,(NECG) Footnote Reference,Blac,Re,BVI f"/>
    <w:basedOn w:val="DefaultParagraphFont"/>
    <w:uiPriority w:val="99"/>
    <w:unhideWhenUsed/>
    <w:qFormat/>
    <w:rsid w:val="00FA4239"/>
    <w:rPr>
      <w:vertAlign w:val="superscript"/>
    </w:rPr>
  </w:style>
  <w:style w:type="character" w:styleId="UnresolvedMention">
    <w:name w:val="Unresolved Mention"/>
    <w:basedOn w:val="DefaultParagraphFont"/>
    <w:uiPriority w:val="99"/>
    <w:semiHidden/>
    <w:unhideWhenUsed/>
    <w:rsid w:val="00540532"/>
    <w:rPr>
      <w:color w:val="605E5C"/>
      <w:shd w:val="clear" w:color="auto" w:fill="E1DFDD"/>
    </w:rPr>
  </w:style>
  <w:style w:type="character" w:customStyle="1" w:styleId="fontstyle01">
    <w:name w:val="fontstyle01"/>
    <w:rsid w:val="00176EBD"/>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15513">
      <w:bodyDiv w:val="1"/>
      <w:marLeft w:val="0"/>
      <w:marRight w:val="0"/>
      <w:marTop w:val="0"/>
      <w:marBottom w:val="0"/>
      <w:divBdr>
        <w:top w:val="none" w:sz="0" w:space="0" w:color="auto"/>
        <w:left w:val="none" w:sz="0" w:space="0" w:color="auto"/>
        <w:bottom w:val="none" w:sz="0" w:space="0" w:color="auto"/>
        <w:right w:val="none" w:sz="0" w:space="0" w:color="auto"/>
      </w:divBdr>
    </w:div>
    <w:div w:id="1706369556">
      <w:bodyDiv w:val="1"/>
      <w:marLeft w:val="0"/>
      <w:marRight w:val="0"/>
      <w:marTop w:val="0"/>
      <w:marBottom w:val="0"/>
      <w:divBdr>
        <w:top w:val="none" w:sz="0" w:space="0" w:color="auto"/>
        <w:left w:val="none" w:sz="0" w:space="0" w:color="auto"/>
        <w:bottom w:val="none" w:sz="0" w:space="0" w:color="auto"/>
        <w:right w:val="none" w:sz="0" w:space="0" w:color="auto"/>
      </w:divBdr>
    </w:div>
    <w:div w:id="187527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oha.gov.vn/van-ban/du-thao/du-thao-nghi-dinh-sua-doi-bo-sung-mot-so-dieu-cua-nghi-dinh-so-1792024nd-cp-ngay-31122024-cua-chinh-phu-quy-dinh-chinh-sach-thu-hut-trong-dung-nguoi-co-tai-nang---id14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25</Pages>
  <Words>5453</Words>
  <Characters>31083</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2026-07-17T01:26:00Z</dcterms:created>
  <dcterms:modified xsi:type="dcterms:W3CDTF">2026-07-19T00:42:00Z</dcterms:modified>
</cp:coreProperties>
</file>